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891" w:rsidP="63258747" w:rsidRDefault="6D2B211C" w14:paraId="0847F705" w14:textId="468D7C78">
      <w:pPr>
        <w:spacing w:line="276" w:lineRule="auto"/>
        <w:rPr>
          <w:rFonts w:ascii="Aptos" w:hAnsi="Aptos" w:eastAsia="Aptos" w:cs="Aptos"/>
          <w:b w:val="1"/>
          <w:bCs w:val="1"/>
          <w:color w:val="000000" w:themeColor="text1"/>
          <w:sz w:val="36"/>
          <w:szCs w:val="36"/>
        </w:rPr>
      </w:pPr>
      <w:r w:rsidRPr="63258747" w:rsidR="6D2B211C">
        <w:rPr>
          <w:rFonts w:ascii="Aptos" w:hAnsi="Aptos" w:eastAsia="Aptos" w:cs="Aptos"/>
          <w:b w:val="1"/>
          <w:bCs w:val="1"/>
          <w:color w:val="000000" w:themeColor="text1" w:themeTint="FF" w:themeShade="FF"/>
          <w:sz w:val="28"/>
          <w:szCs w:val="28"/>
        </w:rPr>
        <w:t>F</w:t>
      </w:r>
      <w:r w:rsidRPr="63258747" w:rsidR="08CAD400">
        <w:rPr>
          <w:rFonts w:ascii="Aptos" w:hAnsi="Aptos" w:eastAsia="Aptos" w:cs="Aptos"/>
          <w:b w:val="1"/>
          <w:bCs w:val="1"/>
          <w:color w:val="000000" w:themeColor="text1" w:themeTint="FF" w:themeShade="FF"/>
          <w:sz w:val="28"/>
          <w:szCs w:val="28"/>
        </w:rPr>
        <w:t>INANCIAL LEADERSHIP ATTESTATION</w:t>
      </w:r>
      <w:r w:rsidRPr="63258747" w:rsidR="6D2B211C">
        <w:rPr>
          <w:rFonts w:ascii="Aptos" w:hAnsi="Aptos" w:eastAsia="Aptos" w:cs="Aptos"/>
          <w:b w:val="1"/>
          <w:bCs w:val="1"/>
          <w:color w:val="000000" w:themeColor="text1" w:themeTint="FF" w:themeShade="FF"/>
          <w:sz w:val="28"/>
          <w:szCs w:val="28"/>
        </w:rPr>
        <w:t>:</w:t>
      </w:r>
      <w:r w:rsidRPr="63258747" w:rsidR="6D2B211C">
        <w:rPr>
          <w:rFonts w:ascii="Aptos" w:hAnsi="Aptos" w:eastAsia="Aptos" w:cs="Aptos"/>
          <w:b w:val="1"/>
          <w:bCs w:val="1"/>
          <w:color w:val="000000" w:themeColor="text1" w:themeTint="FF" w:themeShade="FF"/>
          <w:sz w:val="36"/>
          <w:szCs w:val="36"/>
        </w:rPr>
        <w:t xml:space="preserve"> </w:t>
      </w:r>
    </w:p>
    <w:p w:rsidR="00FD5891" w:rsidP="4CE14416" w:rsidRDefault="6D2B211C" w14:paraId="4D3D2055" w14:textId="6EAFD786">
      <w:pPr>
        <w:spacing w:line="276" w:lineRule="auto"/>
        <w:rPr>
          <w:rFonts w:ascii="Aptos" w:hAnsi="Aptos" w:eastAsia="Aptos" w:cs="Aptos"/>
          <w:color w:val="000000" w:themeColor="text1"/>
          <w:sz w:val="22"/>
          <w:szCs w:val="22"/>
        </w:rPr>
      </w:pPr>
      <w:r w:rsidRPr="63258747" w:rsidR="6D2B211C">
        <w:rPr>
          <w:rFonts w:ascii="Aptos" w:hAnsi="Aptos" w:eastAsia="Aptos" w:cs="Aptos"/>
          <w:color w:val="000000" w:themeColor="text1" w:themeTint="FF" w:themeShade="FF"/>
          <w:sz w:val="22"/>
          <w:szCs w:val="22"/>
        </w:rPr>
        <w:t xml:space="preserve">I understand the terms and eligibility criteria for </w:t>
      </w:r>
      <w:r w:rsidRPr="63258747" w:rsidR="729405B0">
        <w:rPr>
          <w:rFonts w:ascii="Aptos" w:hAnsi="Aptos" w:eastAsia="Aptos" w:cs="Aptos"/>
          <w:color w:val="000000" w:themeColor="text1" w:themeTint="FF" w:themeShade="FF"/>
          <w:sz w:val="22"/>
          <w:szCs w:val="22"/>
        </w:rPr>
        <w:t>Collaborative Care</w:t>
      </w:r>
      <w:r w:rsidRPr="63258747" w:rsidR="00671924">
        <w:rPr>
          <w:rFonts w:ascii="Aptos" w:hAnsi="Aptos" w:eastAsia="Aptos" w:cs="Aptos"/>
          <w:color w:val="000000" w:themeColor="text1" w:themeTint="FF" w:themeShade="FF"/>
          <w:sz w:val="22"/>
          <w:szCs w:val="22"/>
        </w:rPr>
        <w:t xml:space="preserve"> (CoCM)</w:t>
      </w:r>
      <w:r w:rsidRPr="63258747" w:rsidR="729405B0">
        <w:rPr>
          <w:rFonts w:ascii="Aptos" w:hAnsi="Aptos" w:eastAsia="Aptos" w:cs="Aptos"/>
          <w:color w:val="000000" w:themeColor="text1" w:themeTint="FF" w:themeShade="FF"/>
          <w:sz w:val="22"/>
          <w:szCs w:val="22"/>
        </w:rPr>
        <w:t xml:space="preserve"> reimbursement </w:t>
      </w:r>
      <w:r w:rsidRPr="63258747" w:rsidR="6D2B211C">
        <w:rPr>
          <w:rFonts w:ascii="Aptos" w:hAnsi="Aptos" w:eastAsia="Aptos" w:cs="Aptos"/>
          <w:color w:val="000000" w:themeColor="text1" w:themeTint="FF" w:themeShade="FF"/>
          <w:sz w:val="22"/>
          <w:szCs w:val="22"/>
        </w:rPr>
        <w:t xml:space="preserve">for the NYS Medicaid Collaborative Care Program and attest that this practice meets all specified eligibility requirements. I </w:t>
      </w:r>
      <w:r w:rsidRPr="63258747" w:rsidR="4E996C90">
        <w:rPr>
          <w:rFonts w:ascii="Aptos" w:hAnsi="Aptos" w:eastAsia="Aptos" w:cs="Aptos"/>
          <w:color w:val="000000" w:themeColor="text1" w:themeTint="FF" w:themeShade="FF"/>
          <w:sz w:val="22"/>
          <w:szCs w:val="22"/>
        </w:rPr>
        <w:t xml:space="preserve">have read the NYS CoCM Billing Guidance document and </w:t>
      </w:r>
      <w:r w:rsidRPr="63258747" w:rsidR="6D2B211C">
        <w:rPr>
          <w:rFonts w:ascii="Aptos" w:hAnsi="Aptos" w:eastAsia="Aptos" w:cs="Aptos"/>
          <w:color w:val="000000" w:themeColor="text1" w:themeTint="FF" w:themeShade="FF"/>
          <w:sz w:val="22"/>
          <w:szCs w:val="22"/>
        </w:rPr>
        <w:t>understand</w:t>
      </w:r>
      <w:r w:rsidRPr="63258747" w:rsidR="2309D817">
        <w:rPr>
          <w:rFonts w:ascii="Aptos" w:hAnsi="Aptos" w:eastAsia="Aptos" w:cs="Aptos"/>
          <w:color w:val="000000" w:themeColor="text1" w:themeTint="FF" w:themeShade="FF"/>
          <w:sz w:val="22"/>
          <w:szCs w:val="22"/>
        </w:rPr>
        <w:t xml:space="preserve"> that</w:t>
      </w:r>
      <w:r w:rsidRPr="63258747" w:rsidR="6D2B211C">
        <w:rPr>
          <w:rFonts w:ascii="Aptos" w:hAnsi="Aptos" w:eastAsia="Aptos" w:cs="Aptos"/>
          <w:color w:val="000000" w:themeColor="text1" w:themeTint="FF" w:themeShade="FF"/>
          <w:sz w:val="22"/>
          <w:szCs w:val="22"/>
        </w:rPr>
        <w:t xml:space="preserve"> full compliance with the terms and standards is </w:t>
      </w:r>
      <w:r w:rsidRPr="63258747" w:rsidR="6D2B211C">
        <w:rPr>
          <w:rFonts w:ascii="Aptos" w:hAnsi="Aptos" w:eastAsia="Aptos" w:cs="Aptos"/>
          <w:color w:val="000000" w:themeColor="text1" w:themeTint="FF" w:themeShade="FF"/>
          <w:sz w:val="22"/>
          <w:szCs w:val="22"/>
        </w:rPr>
        <w:t>required</w:t>
      </w:r>
      <w:r w:rsidRPr="63258747" w:rsidR="6D2B211C">
        <w:rPr>
          <w:rFonts w:ascii="Aptos" w:hAnsi="Aptos" w:eastAsia="Aptos" w:cs="Aptos"/>
          <w:color w:val="000000" w:themeColor="text1" w:themeTint="FF" w:themeShade="FF"/>
          <w:sz w:val="22"/>
          <w:szCs w:val="22"/>
        </w:rPr>
        <w:t xml:space="preserve"> for reimbursement; and that failure to comply may result in financial penalty.</w:t>
      </w:r>
    </w:p>
    <w:p w:rsidR="57A303E4" w:rsidP="4CE14416" w:rsidRDefault="57A303E4" w14:paraId="2BD19888" w14:textId="68929B38">
      <w:pPr>
        <w:pStyle w:val="ListParagraph"/>
        <w:numPr>
          <w:ilvl w:val="0"/>
          <w:numId w:val="3"/>
        </w:numPr>
        <w:spacing w:line="276" w:lineRule="auto"/>
        <w:rPr>
          <w:rFonts w:ascii="Aptos" w:hAnsi="Aptos" w:eastAsia="Aptos" w:cs="Aptos"/>
          <w:color w:val="000000" w:themeColor="text1"/>
          <w:sz w:val="22"/>
          <w:szCs w:val="22"/>
        </w:rPr>
      </w:pPr>
      <w:r w:rsidRPr="63258747" w:rsidR="57A303E4">
        <w:rPr>
          <w:rFonts w:ascii="Aptos" w:hAnsi="Aptos" w:eastAsia="Aptos" w:cs="Aptos"/>
          <w:color w:val="000000" w:themeColor="text1" w:themeTint="FF" w:themeShade="FF"/>
          <w:sz w:val="22"/>
          <w:szCs w:val="22"/>
        </w:rPr>
        <w:t>CoCM billing</w:t>
      </w:r>
      <w:r w:rsidRPr="63258747" w:rsidR="7E7F2332">
        <w:rPr>
          <w:rFonts w:ascii="Aptos" w:hAnsi="Aptos" w:eastAsia="Aptos" w:cs="Aptos"/>
          <w:color w:val="000000" w:themeColor="text1" w:themeTint="FF" w:themeShade="FF"/>
          <w:sz w:val="22"/>
          <w:szCs w:val="22"/>
        </w:rPr>
        <w:t xml:space="preserve"> is a primary care services and</w:t>
      </w:r>
      <w:r w:rsidRPr="63258747" w:rsidR="57A303E4">
        <w:rPr>
          <w:rFonts w:ascii="Aptos" w:hAnsi="Aptos" w:eastAsia="Aptos" w:cs="Aptos"/>
          <w:color w:val="000000" w:themeColor="text1" w:themeTint="FF" w:themeShade="FF"/>
          <w:sz w:val="22"/>
          <w:szCs w:val="22"/>
        </w:rPr>
        <w:t xml:space="preserve"> shall be</w:t>
      </w:r>
      <w:r w:rsidRPr="63258747" w:rsidR="037DB528">
        <w:rPr>
          <w:rFonts w:ascii="Aptos" w:hAnsi="Aptos" w:eastAsia="Aptos" w:cs="Aptos"/>
          <w:color w:val="000000" w:themeColor="text1" w:themeTint="FF" w:themeShade="FF"/>
          <w:sz w:val="22"/>
          <w:szCs w:val="22"/>
        </w:rPr>
        <w:t xml:space="preserve"> done</w:t>
      </w:r>
      <w:r w:rsidRPr="63258747" w:rsidR="57A303E4">
        <w:rPr>
          <w:rFonts w:ascii="Aptos" w:hAnsi="Aptos" w:eastAsia="Aptos" w:cs="Aptos"/>
          <w:color w:val="000000" w:themeColor="text1" w:themeTint="FF" w:themeShade="FF"/>
          <w:sz w:val="22"/>
          <w:szCs w:val="22"/>
        </w:rPr>
        <w:t xml:space="preserve"> </w:t>
      </w:r>
      <w:r w:rsidRPr="63258747" w:rsidR="57A303E4">
        <w:rPr>
          <w:rFonts w:ascii="Aptos" w:hAnsi="Aptos" w:eastAsia="Aptos" w:cs="Aptos"/>
          <w:color w:val="000000" w:themeColor="text1" w:themeTint="FF" w:themeShade="FF"/>
          <w:sz w:val="22"/>
          <w:szCs w:val="22"/>
        </w:rPr>
        <w:t>on a monthly basis</w:t>
      </w:r>
      <w:r w:rsidRPr="63258747" w:rsidR="57A303E4">
        <w:rPr>
          <w:rFonts w:ascii="Aptos" w:hAnsi="Aptos" w:eastAsia="Aptos" w:cs="Aptos"/>
          <w:color w:val="000000" w:themeColor="text1" w:themeTint="FF" w:themeShade="FF"/>
          <w:sz w:val="22"/>
          <w:szCs w:val="22"/>
        </w:rPr>
        <w:t xml:space="preserve">. To bill for services for a Medicaid patient receiving CoCM, the primary care provider and/or BHCM must </w:t>
      </w:r>
      <w:r w:rsidRPr="63258747" w:rsidR="0DDCD6E6">
        <w:rPr>
          <w:rFonts w:ascii="Aptos" w:hAnsi="Aptos" w:eastAsia="Aptos" w:cs="Aptos"/>
          <w:color w:val="000000" w:themeColor="text1" w:themeTint="FF" w:themeShade="FF"/>
          <w:sz w:val="22"/>
          <w:szCs w:val="22"/>
        </w:rPr>
        <w:t>-</w:t>
      </w:r>
    </w:p>
    <w:p w:rsidR="57A303E4" w:rsidP="4CE14416" w:rsidRDefault="57A303E4" w14:paraId="2CBF5089" w14:textId="02431855">
      <w:pPr>
        <w:pStyle w:val="ListParagraph"/>
        <w:numPr>
          <w:ilvl w:val="1"/>
          <w:numId w:val="3"/>
        </w:numPr>
        <w:spacing w:line="276" w:lineRule="auto"/>
        <w:rPr>
          <w:rFonts w:ascii="Aptos" w:hAnsi="Aptos" w:eastAsia="Aptos" w:cs="Aptos"/>
          <w:color w:val="000000" w:themeColor="text1"/>
          <w:sz w:val="22"/>
          <w:szCs w:val="22"/>
        </w:rPr>
      </w:pPr>
      <w:r w:rsidRPr="63258747" w:rsidR="57A303E4">
        <w:rPr>
          <w:rFonts w:ascii="Aptos" w:hAnsi="Aptos" w:eastAsia="Aptos" w:cs="Aptos"/>
          <w:color w:val="000000" w:themeColor="text1" w:themeTint="FF" w:themeShade="FF"/>
          <w:sz w:val="22"/>
          <w:szCs w:val="22"/>
        </w:rPr>
        <w:t>Manage the caseload and individual patient care in a state-approved registry</w:t>
      </w:r>
      <w:r w:rsidRPr="63258747" w:rsidR="6B102F69">
        <w:rPr>
          <w:rFonts w:ascii="Aptos" w:hAnsi="Aptos" w:eastAsia="Aptos" w:cs="Aptos"/>
          <w:color w:val="000000" w:themeColor="text1" w:themeTint="FF" w:themeShade="FF"/>
          <w:sz w:val="22"/>
          <w:szCs w:val="22"/>
        </w:rPr>
        <w:t>.</w:t>
      </w:r>
    </w:p>
    <w:p w:rsidR="57A303E4" w:rsidP="4CE14416" w:rsidRDefault="57A303E4" w14:paraId="593D2CCA" w14:textId="2961F21B">
      <w:pPr>
        <w:pStyle w:val="ListParagraph"/>
        <w:numPr>
          <w:ilvl w:val="1"/>
          <w:numId w:val="3"/>
        </w:numPr>
        <w:spacing w:line="276" w:lineRule="auto"/>
        <w:rPr>
          <w:rFonts w:ascii="Aptos" w:hAnsi="Aptos" w:eastAsia="Aptos" w:cs="Aptos"/>
          <w:color w:val="000000" w:themeColor="text1"/>
          <w:sz w:val="22"/>
          <w:szCs w:val="22"/>
        </w:rPr>
      </w:pPr>
      <w:r w:rsidRPr="63258747" w:rsidR="57A303E4">
        <w:rPr>
          <w:rFonts w:ascii="Aptos" w:hAnsi="Aptos" w:eastAsia="Aptos" w:cs="Aptos"/>
          <w:color w:val="000000" w:themeColor="text1" w:themeTint="FF" w:themeShade="FF"/>
          <w:sz w:val="22"/>
          <w:szCs w:val="22"/>
        </w:rPr>
        <w:t xml:space="preserve">Have a minimum of one clinical contact </w:t>
      </w:r>
      <w:r w:rsidRPr="63258747" w:rsidR="02E74DBE">
        <w:rPr>
          <w:rFonts w:ascii="Aptos" w:hAnsi="Aptos" w:eastAsia="Aptos" w:cs="Aptos"/>
          <w:color w:val="000000" w:themeColor="text1" w:themeTint="FF" w:themeShade="FF"/>
          <w:sz w:val="22"/>
          <w:szCs w:val="22"/>
        </w:rPr>
        <w:t xml:space="preserve">with the patient </w:t>
      </w:r>
      <w:r w:rsidRPr="63258747" w:rsidR="57A303E4">
        <w:rPr>
          <w:rFonts w:ascii="Aptos" w:hAnsi="Aptos" w:eastAsia="Aptos" w:cs="Aptos"/>
          <w:color w:val="000000" w:themeColor="text1" w:themeTint="FF" w:themeShade="FF"/>
          <w:sz w:val="22"/>
          <w:szCs w:val="22"/>
        </w:rPr>
        <w:t xml:space="preserve">where treatment is delivered with corroborating documentation in the patient chart, and </w:t>
      </w:r>
      <w:r w:rsidRPr="63258747" w:rsidR="4ACD219D">
        <w:rPr>
          <w:rFonts w:ascii="Aptos" w:hAnsi="Aptos" w:eastAsia="Aptos" w:cs="Aptos"/>
          <w:color w:val="000000" w:themeColor="text1" w:themeTint="FF" w:themeShade="FF"/>
          <w:sz w:val="22"/>
          <w:szCs w:val="22"/>
        </w:rPr>
        <w:t xml:space="preserve">one </w:t>
      </w:r>
      <w:r w:rsidRPr="63258747" w:rsidR="1C35C4AD">
        <w:rPr>
          <w:rFonts w:ascii="Aptos" w:hAnsi="Aptos" w:eastAsia="Aptos" w:cs="Aptos"/>
          <w:color w:val="000000" w:themeColor="text1" w:themeTint="FF" w:themeShade="FF"/>
          <w:sz w:val="22"/>
          <w:szCs w:val="22"/>
        </w:rPr>
        <w:t xml:space="preserve">validated </w:t>
      </w:r>
      <w:r w:rsidRPr="63258747" w:rsidR="57A303E4">
        <w:rPr>
          <w:rFonts w:ascii="Aptos" w:hAnsi="Aptos" w:eastAsia="Aptos" w:cs="Aptos"/>
          <w:color w:val="000000" w:themeColor="text1" w:themeTint="FF" w:themeShade="FF"/>
          <w:sz w:val="22"/>
          <w:szCs w:val="22"/>
        </w:rPr>
        <w:t>symptom-monitoring tool</w:t>
      </w:r>
      <w:r w:rsidRPr="63258747" w:rsidR="725EA097">
        <w:rPr>
          <w:rFonts w:ascii="Aptos" w:hAnsi="Aptos" w:eastAsia="Aptos" w:cs="Aptos"/>
          <w:color w:val="000000" w:themeColor="text1" w:themeTint="FF" w:themeShade="FF"/>
          <w:sz w:val="22"/>
          <w:szCs w:val="22"/>
        </w:rPr>
        <w:t xml:space="preserve"> completed</w:t>
      </w:r>
      <w:r w:rsidRPr="63258747" w:rsidR="57A303E4">
        <w:rPr>
          <w:rFonts w:ascii="Aptos" w:hAnsi="Aptos" w:eastAsia="Aptos" w:cs="Aptos"/>
          <w:color w:val="000000" w:themeColor="text1" w:themeTint="FF" w:themeShade="FF"/>
          <w:sz w:val="22"/>
          <w:szCs w:val="22"/>
        </w:rPr>
        <w:t xml:space="preserve"> at least once every month</w:t>
      </w:r>
      <w:r w:rsidRPr="63258747" w:rsidR="5C6F6BA3">
        <w:rPr>
          <w:rFonts w:ascii="Aptos" w:hAnsi="Aptos" w:eastAsia="Aptos" w:cs="Aptos"/>
          <w:color w:val="000000" w:themeColor="text1" w:themeTint="FF" w:themeShade="FF"/>
          <w:sz w:val="22"/>
          <w:szCs w:val="22"/>
        </w:rPr>
        <w:t>.</w:t>
      </w:r>
    </w:p>
    <w:p w:rsidR="3CD8166E" w:rsidP="4CE14416" w:rsidRDefault="3CD8166E" w14:paraId="7D3A20FE" w14:textId="5093197B">
      <w:pPr>
        <w:pStyle w:val="ListParagraph"/>
        <w:numPr>
          <w:ilvl w:val="1"/>
          <w:numId w:val="3"/>
        </w:numPr>
        <w:spacing w:line="276" w:lineRule="auto"/>
        <w:rPr>
          <w:rFonts w:ascii="Aptos" w:hAnsi="Aptos" w:eastAsia="Aptos" w:cs="Aptos"/>
          <w:color w:val="000000" w:themeColor="text1"/>
          <w:sz w:val="22"/>
          <w:szCs w:val="22"/>
        </w:rPr>
      </w:pPr>
      <w:r w:rsidRPr="63258747" w:rsidR="3CD8166E">
        <w:rPr>
          <w:rFonts w:ascii="Aptos" w:hAnsi="Aptos" w:eastAsia="Aptos" w:cs="Aptos"/>
          <w:color w:val="000000" w:themeColor="text1" w:themeTint="FF" w:themeShade="FF"/>
          <w:sz w:val="22"/>
          <w:szCs w:val="22"/>
        </w:rPr>
        <w:t xml:space="preserve">If using the 99492-99494 billing codes, the </w:t>
      </w:r>
      <w:r w:rsidRPr="63258747" w:rsidR="3CD8166E">
        <w:rPr>
          <w:rFonts w:ascii="Aptos" w:hAnsi="Aptos" w:eastAsia="Aptos" w:cs="Aptos"/>
          <w:color w:val="000000" w:themeColor="text1" w:themeTint="FF" w:themeShade="FF"/>
          <w:sz w:val="22"/>
          <w:szCs w:val="22"/>
        </w:rPr>
        <w:t>minimum</w:t>
      </w:r>
      <w:r w:rsidRPr="63258747" w:rsidR="3CD8166E">
        <w:rPr>
          <w:rFonts w:ascii="Aptos" w:hAnsi="Aptos" w:eastAsia="Aptos" w:cs="Aptos"/>
          <w:color w:val="000000" w:themeColor="text1" w:themeTint="FF" w:themeShade="FF"/>
          <w:sz w:val="22"/>
          <w:szCs w:val="22"/>
        </w:rPr>
        <w:t xml:space="preserve"> minutes </w:t>
      </w:r>
      <w:r w:rsidRPr="63258747" w:rsidR="33269169">
        <w:rPr>
          <w:rFonts w:ascii="Aptos" w:hAnsi="Aptos" w:eastAsia="Aptos" w:cs="Aptos"/>
          <w:color w:val="000000" w:themeColor="text1" w:themeTint="FF" w:themeShade="FF"/>
          <w:sz w:val="22"/>
          <w:szCs w:val="22"/>
        </w:rPr>
        <w:t xml:space="preserve">criteria </w:t>
      </w:r>
      <w:r w:rsidRPr="63258747" w:rsidR="3CD8166E">
        <w:rPr>
          <w:rFonts w:ascii="Aptos" w:hAnsi="Aptos" w:eastAsia="Aptos" w:cs="Aptos"/>
          <w:color w:val="000000" w:themeColor="text1" w:themeTint="FF" w:themeShade="FF"/>
          <w:sz w:val="22"/>
          <w:szCs w:val="22"/>
        </w:rPr>
        <w:t xml:space="preserve">to </w:t>
      </w:r>
      <w:r w:rsidRPr="63258747" w:rsidR="3CD8166E">
        <w:rPr>
          <w:rFonts w:ascii="Aptos" w:hAnsi="Aptos" w:eastAsia="Aptos" w:cs="Aptos"/>
          <w:color w:val="000000" w:themeColor="text1" w:themeTint="FF" w:themeShade="FF"/>
          <w:sz w:val="22"/>
          <w:szCs w:val="22"/>
        </w:rPr>
        <w:t>submit</w:t>
      </w:r>
      <w:r w:rsidRPr="63258747" w:rsidR="3CD8166E">
        <w:rPr>
          <w:rFonts w:ascii="Aptos" w:hAnsi="Aptos" w:eastAsia="Aptos" w:cs="Aptos"/>
          <w:color w:val="000000" w:themeColor="text1" w:themeTint="FF" w:themeShade="FF"/>
          <w:sz w:val="22"/>
          <w:szCs w:val="22"/>
        </w:rPr>
        <w:t xml:space="preserve"> a claim</w:t>
      </w:r>
      <w:r w:rsidRPr="63258747" w:rsidR="19BE38DE">
        <w:rPr>
          <w:rFonts w:ascii="Aptos" w:hAnsi="Aptos" w:eastAsia="Aptos" w:cs="Aptos"/>
          <w:color w:val="000000" w:themeColor="text1" w:themeTint="FF" w:themeShade="FF"/>
          <w:sz w:val="22"/>
          <w:szCs w:val="22"/>
        </w:rPr>
        <w:t xml:space="preserve"> must be met</w:t>
      </w:r>
      <w:r w:rsidRPr="63258747" w:rsidR="6A9DD66D">
        <w:rPr>
          <w:rFonts w:ascii="Aptos" w:hAnsi="Aptos" w:eastAsia="Aptos" w:cs="Aptos"/>
          <w:color w:val="000000" w:themeColor="text1" w:themeTint="FF" w:themeShade="FF"/>
          <w:sz w:val="22"/>
          <w:szCs w:val="22"/>
        </w:rPr>
        <w:t>.</w:t>
      </w:r>
    </w:p>
    <w:p w:rsidR="3CD8166E" w:rsidP="4CE14416" w:rsidRDefault="3CD8166E" w14:paraId="71D605DA" w14:textId="56C46EC2">
      <w:pPr>
        <w:pStyle w:val="ListParagraph"/>
        <w:numPr>
          <w:ilvl w:val="1"/>
          <w:numId w:val="3"/>
        </w:numPr>
        <w:spacing w:line="276" w:lineRule="auto"/>
        <w:rPr>
          <w:rFonts w:ascii="Aptos" w:hAnsi="Aptos" w:eastAsia="Aptos" w:cs="Aptos"/>
          <w:b w:val="1"/>
          <w:bCs w:val="1"/>
          <w:color w:val="000000" w:themeColor="text1"/>
          <w:sz w:val="22"/>
          <w:szCs w:val="22"/>
        </w:rPr>
      </w:pPr>
      <w:r w:rsidRPr="63258747" w:rsidR="3CD8166E">
        <w:rPr>
          <w:rFonts w:ascii="Aptos" w:hAnsi="Aptos" w:eastAsia="Aptos" w:cs="Aptos"/>
          <w:color w:val="000000" w:themeColor="text1" w:themeTint="FF" w:themeShade="FF"/>
          <w:sz w:val="22"/>
          <w:szCs w:val="22"/>
        </w:rPr>
        <w:t>Consult for one</w:t>
      </w:r>
      <w:r w:rsidRPr="63258747" w:rsidR="63111C36">
        <w:rPr>
          <w:rFonts w:ascii="Aptos" w:hAnsi="Aptos" w:eastAsia="Aptos" w:cs="Aptos"/>
          <w:color w:val="000000" w:themeColor="text1" w:themeTint="FF" w:themeShade="FF"/>
          <w:sz w:val="22"/>
          <w:szCs w:val="22"/>
        </w:rPr>
        <w:t xml:space="preserve"> hour or more per week with a designated consulting psychiatri</w:t>
      </w:r>
      <w:r w:rsidRPr="63258747" w:rsidR="24678FF1">
        <w:rPr>
          <w:rFonts w:ascii="Aptos" w:hAnsi="Aptos" w:eastAsia="Aptos" w:cs="Aptos"/>
          <w:color w:val="000000" w:themeColor="text1" w:themeTint="FF" w:themeShade="FF"/>
          <w:sz w:val="22"/>
          <w:szCs w:val="22"/>
        </w:rPr>
        <w:t>c provider</w:t>
      </w:r>
      <w:r w:rsidRPr="63258747" w:rsidR="63111C36">
        <w:rPr>
          <w:rFonts w:ascii="Aptos" w:hAnsi="Aptos" w:eastAsia="Aptos" w:cs="Aptos"/>
          <w:color w:val="000000" w:themeColor="text1" w:themeTint="FF" w:themeShade="FF"/>
          <w:sz w:val="22"/>
          <w:szCs w:val="22"/>
        </w:rPr>
        <w:t xml:space="preserve"> </w:t>
      </w:r>
      <w:r w:rsidRPr="63258747" w:rsidR="63111C36">
        <w:rPr>
          <w:rFonts w:ascii="Aptos" w:hAnsi="Aptos" w:eastAsia="Aptos" w:cs="Aptos"/>
          <w:color w:val="000000" w:themeColor="text1" w:themeTint="FF" w:themeShade="FF"/>
          <w:sz w:val="22"/>
          <w:szCs w:val="22"/>
        </w:rPr>
        <w:t>regarding</w:t>
      </w:r>
      <w:r w:rsidRPr="63258747" w:rsidR="63111C36">
        <w:rPr>
          <w:rFonts w:ascii="Aptos" w:hAnsi="Aptos" w:eastAsia="Aptos" w:cs="Aptos"/>
          <w:color w:val="000000" w:themeColor="text1" w:themeTint="FF" w:themeShade="FF"/>
          <w:sz w:val="22"/>
          <w:szCs w:val="22"/>
        </w:rPr>
        <w:t xml:space="preserve"> enrolled patients. </w:t>
      </w:r>
      <w:r w:rsidRPr="63258747" w:rsidR="35AE8BD5">
        <w:rPr>
          <w:rFonts w:ascii="Aptos" w:hAnsi="Aptos" w:eastAsia="Aptos" w:cs="Aptos"/>
          <w:b w:val="1"/>
          <w:bCs w:val="1"/>
          <w:color w:val="000000" w:themeColor="text1" w:themeTint="FF" w:themeShade="FF"/>
          <w:sz w:val="22"/>
          <w:szCs w:val="22"/>
        </w:rPr>
        <w:t>This psychiatri</w:t>
      </w:r>
      <w:r w:rsidRPr="63258747" w:rsidR="28B674D8">
        <w:rPr>
          <w:rFonts w:ascii="Aptos" w:hAnsi="Aptos" w:eastAsia="Aptos" w:cs="Aptos"/>
          <w:b w:val="1"/>
          <w:bCs w:val="1"/>
          <w:color w:val="000000" w:themeColor="text1" w:themeTint="FF" w:themeShade="FF"/>
          <w:sz w:val="22"/>
          <w:szCs w:val="22"/>
        </w:rPr>
        <w:t>c provider</w:t>
      </w:r>
      <w:r w:rsidRPr="63258747" w:rsidR="35AE8BD5">
        <w:rPr>
          <w:rFonts w:ascii="Aptos" w:hAnsi="Aptos" w:eastAsia="Aptos" w:cs="Aptos"/>
          <w:b w:val="1"/>
          <w:bCs w:val="1"/>
          <w:color w:val="000000" w:themeColor="text1" w:themeTint="FF" w:themeShade="FF"/>
          <w:sz w:val="22"/>
          <w:szCs w:val="22"/>
        </w:rPr>
        <w:t xml:space="preserve"> may not bill Medicaid for the CoCM consultation </w:t>
      </w:r>
      <w:r w:rsidRPr="63258747" w:rsidR="00A05217">
        <w:rPr>
          <w:rFonts w:ascii="Aptos" w:hAnsi="Aptos" w:eastAsia="Aptos" w:cs="Aptos"/>
          <w:b w:val="1"/>
          <w:bCs w:val="1"/>
          <w:color w:val="000000" w:themeColor="text1" w:themeTint="FF" w:themeShade="FF"/>
          <w:sz w:val="22"/>
          <w:szCs w:val="22"/>
        </w:rPr>
        <w:t>work but</w:t>
      </w:r>
      <w:r w:rsidRPr="63258747" w:rsidR="35AE8BD5">
        <w:rPr>
          <w:rFonts w:ascii="Aptos" w:hAnsi="Aptos" w:eastAsia="Aptos" w:cs="Aptos"/>
          <w:b w:val="1"/>
          <w:bCs w:val="1"/>
          <w:color w:val="000000" w:themeColor="text1" w:themeTint="FF" w:themeShade="FF"/>
          <w:sz w:val="22"/>
          <w:szCs w:val="22"/>
        </w:rPr>
        <w:t xml:space="preserve"> may be eligible to bill for separate in-person evaluation and consultation services.</w:t>
      </w:r>
    </w:p>
    <w:p w:rsidR="00FD5891" w:rsidP="63258747" w:rsidRDefault="57A303E4" w14:paraId="2E2CD4A8" w14:textId="440DF8D6">
      <w:pPr>
        <w:pStyle w:val="ListParagraph"/>
        <w:numPr>
          <w:ilvl w:val="0"/>
          <w:numId w:val="3"/>
        </w:numPr>
        <w:spacing w:line="276" w:lineRule="auto"/>
        <w:rPr>
          <w:rFonts w:ascii="Aptos" w:hAnsi="Aptos" w:eastAsia="Aptos" w:cs="Aptos"/>
          <w:color w:val="000000" w:themeColor="text1"/>
          <w:sz w:val="22"/>
          <w:szCs w:val="22"/>
        </w:rPr>
      </w:pPr>
      <w:r w:rsidRPr="63258747" w:rsidR="57A303E4">
        <w:rPr>
          <w:rFonts w:ascii="Aptos" w:hAnsi="Aptos" w:eastAsia="Aptos" w:cs="Aptos"/>
          <w:color w:val="000000" w:themeColor="text1" w:themeTint="FF" w:themeShade="FF"/>
          <w:sz w:val="22"/>
          <w:szCs w:val="22"/>
        </w:rPr>
        <w:t>Payment for CoCM services will only be made for patients that meet diagnostic criteria for behavioral health conditions approved by NYS OMH</w:t>
      </w:r>
    </w:p>
    <w:p w:rsidR="5BE9A3D0" w:rsidP="4CE14416" w:rsidRDefault="5BE9A3D0" w14:paraId="621E820B" w14:textId="0ECF0EF4">
      <w:pPr>
        <w:pStyle w:val="ListParagraph"/>
        <w:numPr>
          <w:ilvl w:val="0"/>
          <w:numId w:val="3"/>
        </w:numPr>
        <w:spacing w:line="276" w:lineRule="auto"/>
        <w:rPr>
          <w:rFonts w:ascii="Aptos" w:hAnsi="Aptos" w:eastAsia="Aptos" w:cs="Aptos"/>
          <w:color w:val="000000" w:themeColor="text1"/>
          <w:sz w:val="22"/>
          <w:szCs w:val="22"/>
        </w:rPr>
      </w:pPr>
      <w:r w:rsidRPr="63258747" w:rsidR="5BE9A3D0">
        <w:rPr>
          <w:rFonts w:ascii="Aptos" w:hAnsi="Aptos" w:eastAsia="Aptos" w:cs="Aptos"/>
          <w:color w:val="000000" w:themeColor="text1" w:themeTint="FF" w:themeShade="FF"/>
          <w:sz w:val="22"/>
          <w:szCs w:val="22"/>
        </w:rPr>
        <w:t xml:space="preserve">CoCM is </w:t>
      </w:r>
      <w:r w:rsidRPr="63258747" w:rsidR="5BE9A3D0">
        <w:rPr>
          <w:rFonts w:ascii="Aptos" w:hAnsi="Aptos" w:eastAsia="Aptos" w:cs="Aptos"/>
          <w:color w:val="000000" w:themeColor="text1" w:themeTint="FF" w:themeShade="FF"/>
          <w:sz w:val="22"/>
          <w:szCs w:val="22"/>
        </w:rPr>
        <w:t>carved-out</w:t>
      </w:r>
      <w:r w:rsidRPr="63258747" w:rsidR="5BE9A3D0">
        <w:rPr>
          <w:rFonts w:ascii="Aptos" w:hAnsi="Aptos" w:eastAsia="Aptos" w:cs="Aptos"/>
          <w:color w:val="000000" w:themeColor="text1" w:themeTint="FF" w:themeShade="FF"/>
          <w:sz w:val="22"/>
          <w:szCs w:val="22"/>
        </w:rPr>
        <w:t xml:space="preserve"> of Medicaid Managed Care. CoCM claims for any Medicaid recipients, including managed care individuals, must be </w:t>
      </w:r>
      <w:r w:rsidRPr="63258747" w:rsidR="5BE9A3D0">
        <w:rPr>
          <w:rFonts w:ascii="Aptos" w:hAnsi="Aptos" w:eastAsia="Aptos" w:cs="Aptos"/>
          <w:color w:val="000000" w:themeColor="text1" w:themeTint="FF" w:themeShade="FF"/>
          <w:sz w:val="22"/>
          <w:szCs w:val="22"/>
        </w:rPr>
        <w:t>submitted</w:t>
      </w:r>
      <w:r w:rsidRPr="63258747" w:rsidR="5BE9A3D0">
        <w:rPr>
          <w:rFonts w:ascii="Aptos" w:hAnsi="Aptos" w:eastAsia="Aptos" w:cs="Aptos"/>
          <w:color w:val="000000" w:themeColor="text1" w:themeTint="FF" w:themeShade="FF"/>
          <w:sz w:val="22"/>
          <w:szCs w:val="22"/>
        </w:rPr>
        <w:t xml:space="preserve"> directly to </w:t>
      </w:r>
      <w:r w:rsidRPr="63258747" w:rsidR="6959123D">
        <w:rPr>
          <w:rFonts w:ascii="Aptos" w:hAnsi="Aptos" w:eastAsia="Aptos" w:cs="Aptos"/>
          <w:color w:val="000000" w:themeColor="text1" w:themeTint="FF" w:themeShade="FF"/>
          <w:sz w:val="22"/>
          <w:szCs w:val="22"/>
        </w:rPr>
        <w:t xml:space="preserve">FFS </w:t>
      </w:r>
      <w:r w:rsidRPr="63258747" w:rsidR="5BE9A3D0">
        <w:rPr>
          <w:rFonts w:ascii="Aptos" w:hAnsi="Aptos" w:eastAsia="Aptos" w:cs="Aptos"/>
          <w:color w:val="000000" w:themeColor="text1" w:themeTint="FF" w:themeShade="FF"/>
          <w:sz w:val="22"/>
          <w:szCs w:val="22"/>
        </w:rPr>
        <w:t>Medicaid</w:t>
      </w:r>
      <w:r w:rsidRPr="63258747" w:rsidR="0AB04DBB">
        <w:rPr>
          <w:rFonts w:ascii="Aptos" w:hAnsi="Aptos" w:eastAsia="Aptos" w:cs="Aptos"/>
          <w:color w:val="000000" w:themeColor="text1" w:themeTint="FF" w:themeShade="FF"/>
          <w:sz w:val="22"/>
          <w:szCs w:val="22"/>
        </w:rPr>
        <w:t>.</w:t>
      </w:r>
    </w:p>
    <w:p w:rsidR="67B6A098" w:rsidP="4CE14416" w:rsidRDefault="67B6A098" w14:paraId="2CCACAE4" w14:textId="63E4F002">
      <w:pPr>
        <w:pStyle w:val="ListParagraph"/>
        <w:numPr>
          <w:ilvl w:val="0"/>
          <w:numId w:val="3"/>
        </w:numPr>
        <w:spacing w:line="276" w:lineRule="auto"/>
        <w:rPr>
          <w:rFonts w:ascii="Aptos" w:hAnsi="Aptos" w:eastAsia="Aptos" w:cs="Aptos"/>
          <w:color w:val="000000" w:themeColor="text1"/>
          <w:sz w:val="22"/>
          <w:szCs w:val="22"/>
        </w:rPr>
      </w:pPr>
      <w:r w:rsidRPr="63258747" w:rsidR="67B6A098">
        <w:rPr>
          <w:rFonts w:ascii="Aptos" w:hAnsi="Aptos" w:eastAsia="Aptos" w:cs="Aptos"/>
          <w:color w:val="000000" w:themeColor="text1" w:themeTint="FF" w:themeShade="FF"/>
          <w:sz w:val="22"/>
          <w:szCs w:val="22"/>
        </w:rPr>
        <w:t>Certified providers in compliance with all requirements described in the corresponding application will be notified when they are approved and eligible to bill, with an effective date, only after which they can begin billing.</w:t>
      </w:r>
    </w:p>
    <w:p w:rsidR="67B6A098" w:rsidP="4CE14416" w:rsidRDefault="67B6A098" w14:paraId="625D60CA" w14:textId="61CACEF5">
      <w:pPr>
        <w:pStyle w:val="ListParagraph"/>
        <w:numPr>
          <w:ilvl w:val="0"/>
          <w:numId w:val="3"/>
        </w:numPr>
        <w:spacing w:line="276" w:lineRule="auto"/>
        <w:rPr>
          <w:rFonts w:ascii="Aptos" w:hAnsi="Aptos" w:eastAsia="Aptos" w:cs="Aptos"/>
          <w:color w:val="000000" w:themeColor="text1"/>
          <w:sz w:val="22"/>
          <w:szCs w:val="22"/>
        </w:rPr>
      </w:pPr>
      <w:r w:rsidRPr="63258747" w:rsidR="67B6A098">
        <w:rPr>
          <w:rFonts w:ascii="Aptos" w:hAnsi="Aptos" w:eastAsia="Aptos" w:cs="Aptos"/>
          <w:color w:val="000000" w:themeColor="text1" w:themeTint="FF" w:themeShade="FF"/>
          <w:sz w:val="22"/>
          <w:szCs w:val="22"/>
        </w:rPr>
        <w:t xml:space="preserve">Claims must be </w:t>
      </w:r>
      <w:r w:rsidRPr="63258747" w:rsidR="67B6A098">
        <w:rPr>
          <w:rFonts w:ascii="Aptos" w:hAnsi="Aptos" w:eastAsia="Aptos" w:cs="Aptos"/>
          <w:color w:val="000000" w:themeColor="text1" w:themeTint="FF" w:themeShade="FF"/>
          <w:sz w:val="22"/>
          <w:szCs w:val="22"/>
        </w:rPr>
        <w:t>submitted</w:t>
      </w:r>
      <w:r w:rsidRPr="63258747" w:rsidR="67B6A098">
        <w:rPr>
          <w:rFonts w:ascii="Aptos" w:hAnsi="Aptos" w:eastAsia="Aptos" w:cs="Aptos"/>
          <w:color w:val="000000" w:themeColor="text1" w:themeTint="FF" w:themeShade="FF"/>
          <w:sz w:val="22"/>
          <w:szCs w:val="22"/>
        </w:rPr>
        <w:t xml:space="preserve"> within 90 days of the date of service to avoid </w:t>
      </w:r>
      <w:r w:rsidRPr="63258747" w:rsidR="67B6A098">
        <w:rPr>
          <w:rFonts w:ascii="Aptos" w:hAnsi="Aptos" w:eastAsia="Aptos" w:cs="Aptos"/>
          <w:color w:val="000000" w:themeColor="text1" w:themeTint="FF" w:themeShade="FF"/>
          <w:sz w:val="22"/>
          <w:szCs w:val="22"/>
        </w:rPr>
        <w:t>timely</w:t>
      </w:r>
      <w:r w:rsidRPr="63258747" w:rsidR="67B6A098">
        <w:rPr>
          <w:rFonts w:ascii="Aptos" w:hAnsi="Aptos" w:eastAsia="Aptos" w:cs="Aptos"/>
          <w:color w:val="000000" w:themeColor="text1" w:themeTint="FF" w:themeShade="FF"/>
          <w:sz w:val="22"/>
          <w:szCs w:val="22"/>
        </w:rPr>
        <w:t xml:space="preserve"> filing denials.</w:t>
      </w:r>
      <w:r w:rsidRPr="63258747" w:rsidR="1B857274">
        <w:rPr>
          <w:rFonts w:ascii="Aptos" w:hAnsi="Aptos" w:eastAsia="Aptos" w:cs="Aptos"/>
          <w:color w:val="000000" w:themeColor="text1" w:themeTint="FF" w:themeShade="FF"/>
          <w:sz w:val="22"/>
          <w:szCs w:val="22"/>
        </w:rPr>
        <w:t xml:space="preserve"> Claims older than 90 days require prior authorization of use of Delay Code Reason 3.</w:t>
      </w:r>
    </w:p>
    <w:p w:rsidR="57563EBA" w:rsidP="4CE14416" w:rsidRDefault="57563EBA" w14:paraId="0E8F9AC7" w14:textId="0C13D064">
      <w:pPr>
        <w:pStyle w:val="ListParagraph"/>
        <w:numPr>
          <w:ilvl w:val="0"/>
          <w:numId w:val="3"/>
        </w:numPr>
        <w:spacing w:line="276" w:lineRule="auto"/>
        <w:rPr>
          <w:rFonts w:ascii="Aptos" w:hAnsi="Aptos" w:eastAsia="Aptos" w:cs="Aptos"/>
          <w:color w:val="000000" w:themeColor="text1"/>
          <w:sz w:val="22"/>
          <w:szCs w:val="22"/>
        </w:rPr>
      </w:pPr>
      <w:r w:rsidRPr="63258747" w:rsidR="57563EBA">
        <w:rPr>
          <w:rFonts w:ascii="Aptos" w:hAnsi="Aptos" w:eastAsia="Aptos" w:cs="Aptos"/>
          <w:color w:val="000000" w:themeColor="text1" w:themeTint="FF" w:themeShade="FF"/>
          <w:sz w:val="22"/>
          <w:szCs w:val="22"/>
        </w:rPr>
        <w:t xml:space="preserve">The Collaborative Care program will be subject to audit by a designated NYS entity. In cases where the provider has failed to </w:t>
      </w:r>
      <w:r w:rsidRPr="63258747" w:rsidR="57563EBA">
        <w:rPr>
          <w:rFonts w:ascii="Aptos" w:hAnsi="Aptos" w:eastAsia="Aptos" w:cs="Aptos"/>
          <w:color w:val="000000" w:themeColor="text1" w:themeTint="FF" w:themeShade="FF"/>
          <w:sz w:val="22"/>
          <w:szCs w:val="22"/>
        </w:rPr>
        <w:t>comply with</w:t>
      </w:r>
      <w:r w:rsidRPr="63258747" w:rsidR="57563EBA">
        <w:rPr>
          <w:rFonts w:ascii="Aptos" w:hAnsi="Aptos" w:eastAsia="Aptos" w:cs="Aptos"/>
          <w:color w:val="000000" w:themeColor="text1" w:themeTint="FF" w:themeShade="FF"/>
          <w:sz w:val="22"/>
          <w:szCs w:val="22"/>
        </w:rPr>
        <w:t xml:space="preserve"> </w:t>
      </w:r>
      <w:r w:rsidRPr="63258747" w:rsidR="57563EBA">
        <w:rPr>
          <w:rFonts w:ascii="Aptos" w:hAnsi="Aptos" w:eastAsia="Aptos" w:cs="Aptos"/>
          <w:color w:val="000000" w:themeColor="text1" w:themeTint="FF" w:themeShade="FF"/>
          <w:sz w:val="22"/>
          <w:szCs w:val="22"/>
        </w:rPr>
        <w:t>a</w:t>
      </w:r>
      <w:r w:rsidRPr="63258747" w:rsidR="5E91B89F">
        <w:rPr>
          <w:rFonts w:ascii="Aptos" w:hAnsi="Aptos" w:eastAsia="Aptos" w:cs="Aptos"/>
          <w:color w:val="000000" w:themeColor="text1" w:themeTint="FF" w:themeShade="FF"/>
          <w:sz w:val="22"/>
          <w:szCs w:val="22"/>
        </w:rPr>
        <w:t xml:space="preserve">ny </w:t>
      </w:r>
      <w:r w:rsidRPr="63258747" w:rsidR="57563EBA">
        <w:rPr>
          <w:rFonts w:ascii="Aptos" w:hAnsi="Aptos" w:eastAsia="Aptos" w:cs="Aptos"/>
          <w:color w:val="000000" w:themeColor="text1" w:themeTint="FF" w:themeShade="FF"/>
          <w:sz w:val="22"/>
          <w:szCs w:val="22"/>
        </w:rPr>
        <w:t>clinical</w:t>
      </w:r>
      <w:r w:rsidRPr="63258747" w:rsidR="57563EBA">
        <w:rPr>
          <w:rFonts w:ascii="Aptos" w:hAnsi="Aptos" w:eastAsia="Aptos" w:cs="Aptos"/>
          <w:color w:val="000000" w:themeColor="text1" w:themeTint="FF" w:themeShade="FF"/>
          <w:sz w:val="22"/>
          <w:szCs w:val="22"/>
        </w:rPr>
        <w:t xml:space="preserve"> or reporting requirements, approval will be revoked, rate codes will be </w:t>
      </w:r>
      <w:r w:rsidRPr="63258747" w:rsidR="00361881">
        <w:rPr>
          <w:rFonts w:ascii="Aptos" w:hAnsi="Aptos" w:eastAsia="Aptos" w:cs="Aptos"/>
          <w:color w:val="000000" w:themeColor="text1" w:themeTint="FF" w:themeShade="FF"/>
          <w:sz w:val="22"/>
          <w:szCs w:val="22"/>
        </w:rPr>
        <w:t>inactivated,</w:t>
      </w:r>
      <w:r w:rsidRPr="63258747" w:rsidR="57563EBA">
        <w:rPr>
          <w:rFonts w:ascii="Aptos" w:hAnsi="Aptos" w:eastAsia="Aptos" w:cs="Aptos"/>
          <w:color w:val="000000" w:themeColor="text1" w:themeTint="FF" w:themeShade="FF"/>
          <w:sz w:val="22"/>
          <w:szCs w:val="22"/>
        </w:rPr>
        <w:t xml:space="preserve"> and payments will be recovered.</w:t>
      </w:r>
    </w:p>
    <w:p w:rsidR="4CE14416" w:rsidP="4CE14416" w:rsidRDefault="4CE14416" w14:paraId="5B4A692F" w14:textId="5908C537">
      <w:pPr>
        <w:pStyle w:val="ListParagraph"/>
        <w:spacing w:line="276" w:lineRule="auto"/>
        <w:rPr>
          <w:rFonts w:ascii="Aptos" w:hAnsi="Aptos" w:eastAsia="Aptos" w:cs="Aptos"/>
          <w:color w:val="000000" w:themeColor="text1"/>
          <w:sz w:val="22"/>
          <w:szCs w:val="22"/>
        </w:rPr>
      </w:pPr>
    </w:p>
    <w:p w:rsidR="1A27E702" w:rsidP="1A27E702" w:rsidRDefault="1A27E702" w14:paraId="7ACDE047" w14:textId="706CFAF2">
      <w:pPr>
        <w:pStyle w:val="ListParagraph"/>
        <w:spacing w:line="276" w:lineRule="auto"/>
        <w:rPr>
          <w:rFonts w:ascii="Aptos" w:hAnsi="Aptos" w:eastAsia="Aptos" w:cs="Aptos"/>
          <w:color w:val="000000" w:themeColor="text1"/>
          <w:sz w:val="22"/>
          <w:szCs w:val="22"/>
        </w:rPr>
      </w:pPr>
    </w:p>
    <w:p w:rsidR="00FD5891" w:rsidP="3CC45E84" w:rsidRDefault="6E577DD8" w14:paraId="43E017B6" w14:textId="47F3E4F0">
      <w:pPr>
        <w:spacing w:after="0" w:line="276" w:lineRule="auto"/>
        <w:rPr>
          <w:rFonts w:ascii="Aptos" w:hAnsi="Aptos" w:eastAsia="Aptos" w:cs="Aptos"/>
          <w:color w:val="000000" w:themeColor="text1"/>
          <w:sz w:val="22"/>
          <w:szCs w:val="22"/>
        </w:rPr>
      </w:pPr>
      <w:r w:rsidRPr="63258747" w:rsidR="6E577DD8">
        <w:rPr>
          <w:rFonts w:ascii="Aptos" w:hAnsi="Aptos" w:eastAsia="Aptos" w:cs="Aptos"/>
          <w:color w:val="000000" w:themeColor="text1" w:themeTint="FF" w:themeShade="FF"/>
          <w:sz w:val="22"/>
          <w:szCs w:val="22"/>
        </w:rPr>
        <w:t>Name:      </w:t>
      </w:r>
    </w:p>
    <w:p w:rsidR="00FD5891" w:rsidP="3CC45E84" w:rsidRDefault="6E577DD8" w14:paraId="0E165EF2" w14:textId="666330E4">
      <w:pPr>
        <w:spacing w:after="0" w:line="276" w:lineRule="auto"/>
        <w:rPr>
          <w:rFonts w:ascii="Aptos" w:hAnsi="Aptos" w:eastAsia="Aptos" w:cs="Aptos"/>
          <w:color w:val="000000" w:themeColor="text1"/>
          <w:sz w:val="22"/>
          <w:szCs w:val="22"/>
        </w:rPr>
      </w:pPr>
      <w:r w:rsidRPr="63258747" w:rsidR="6E577DD8">
        <w:rPr>
          <w:rFonts w:ascii="Aptos" w:hAnsi="Aptos" w:eastAsia="Aptos" w:cs="Aptos"/>
          <w:color w:val="000000" w:themeColor="text1" w:themeTint="FF" w:themeShade="FF"/>
          <w:sz w:val="22"/>
          <w:szCs w:val="22"/>
        </w:rPr>
        <w:t>Title:      </w:t>
      </w:r>
    </w:p>
    <w:p w:rsidR="00FD5891" w:rsidP="3CC45E84" w:rsidRDefault="6E577DD8" w14:paraId="102FA1E6" w14:textId="099434F6">
      <w:pPr>
        <w:spacing w:after="0" w:line="276" w:lineRule="auto"/>
        <w:rPr>
          <w:rFonts w:ascii="Aptos" w:hAnsi="Aptos" w:eastAsia="Aptos" w:cs="Aptos"/>
          <w:color w:val="000000" w:themeColor="text1"/>
          <w:sz w:val="22"/>
          <w:szCs w:val="22"/>
        </w:rPr>
      </w:pPr>
      <w:r w:rsidRPr="63258747" w:rsidR="6E577DD8">
        <w:rPr>
          <w:rFonts w:ascii="Aptos" w:hAnsi="Aptos" w:eastAsia="Aptos" w:cs="Aptos"/>
          <w:color w:val="000000" w:themeColor="text1" w:themeTint="FF" w:themeShade="FF"/>
          <w:sz w:val="22"/>
          <w:szCs w:val="22"/>
        </w:rPr>
        <w:t>Signature: ________________________________</w:t>
      </w:r>
    </w:p>
    <w:p w:rsidRPr="00361881" w:rsidR="00FD5891" w:rsidP="00361881" w:rsidRDefault="6E577DD8" w14:paraId="2C078E63" w14:textId="249C193E">
      <w:pPr>
        <w:spacing w:after="0" w:line="276" w:lineRule="auto"/>
        <w:rPr>
          <w:rFonts w:ascii="Aptos" w:hAnsi="Aptos" w:eastAsia="Aptos" w:cs="Aptos"/>
          <w:color w:val="000000" w:themeColor="text1"/>
          <w:sz w:val="22"/>
          <w:szCs w:val="22"/>
        </w:rPr>
      </w:pPr>
      <w:r w:rsidRPr="63258747" w:rsidR="6E577DD8">
        <w:rPr>
          <w:rFonts w:ascii="Aptos" w:hAnsi="Aptos" w:eastAsia="Aptos" w:cs="Aptos"/>
          <w:color w:val="000000" w:themeColor="text1" w:themeTint="FF" w:themeShade="FF"/>
          <w:sz w:val="22"/>
          <w:szCs w:val="22"/>
        </w:rPr>
        <w:t xml:space="preserve">Date: </w:t>
      </w:r>
      <w:r w:rsidRPr="63258747" w:rsidR="6E577DD8">
        <w:rPr>
          <w:rFonts w:ascii="Aptos" w:hAnsi="Aptos" w:eastAsia="Aptos" w:cs="Aptos"/>
          <w:color w:val="000000" w:themeColor="text1" w:themeTint="FF" w:themeShade="FF"/>
          <w:sz w:val="22"/>
          <w:szCs w:val="22"/>
        </w:rPr>
        <w:t>    </w:t>
      </w:r>
    </w:p>
    <w:sectPr w:rsidRPr="00361881" w:rsidR="00FD589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91D8"/>
    <w:multiLevelType w:val="hybridMultilevel"/>
    <w:tmpl w:val="3872BBE0"/>
    <w:lvl w:ilvl="0" w:tplc="317CD6D8">
      <w:start w:val="1"/>
      <w:numFmt w:val="bullet"/>
      <w:lvlText w:val=""/>
      <w:lvlJc w:val="left"/>
      <w:pPr>
        <w:ind w:left="720" w:hanging="360"/>
      </w:pPr>
      <w:rPr>
        <w:rFonts w:hint="default" w:ascii="Symbol" w:hAnsi="Symbol"/>
      </w:rPr>
    </w:lvl>
    <w:lvl w:ilvl="1" w:tplc="AB44C952">
      <w:start w:val="1"/>
      <w:numFmt w:val="bullet"/>
      <w:lvlText w:val="o"/>
      <w:lvlJc w:val="left"/>
      <w:pPr>
        <w:ind w:left="1440" w:hanging="360"/>
      </w:pPr>
      <w:rPr>
        <w:rFonts w:hint="default" w:ascii="Courier New" w:hAnsi="Courier New"/>
      </w:rPr>
    </w:lvl>
    <w:lvl w:ilvl="2" w:tplc="EDF2EEEA">
      <w:start w:val="1"/>
      <w:numFmt w:val="bullet"/>
      <w:lvlText w:val=""/>
      <w:lvlJc w:val="left"/>
      <w:pPr>
        <w:ind w:left="2160" w:hanging="360"/>
      </w:pPr>
      <w:rPr>
        <w:rFonts w:hint="default" w:ascii="Wingdings" w:hAnsi="Wingdings"/>
      </w:rPr>
    </w:lvl>
    <w:lvl w:ilvl="3" w:tplc="40683448">
      <w:start w:val="1"/>
      <w:numFmt w:val="bullet"/>
      <w:lvlText w:val=""/>
      <w:lvlJc w:val="left"/>
      <w:pPr>
        <w:ind w:left="2880" w:hanging="360"/>
      </w:pPr>
      <w:rPr>
        <w:rFonts w:hint="default" w:ascii="Symbol" w:hAnsi="Symbol"/>
      </w:rPr>
    </w:lvl>
    <w:lvl w:ilvl="4" w:tplc="278A470C">
      <w:start w:val="1"/>
      <w:numFmt w:val="bullet"/>
      <w:lvlText w:val="o"/>
      <w:lvlJc w:val="left"/>
      <w:pPr>
        <w:ind w:left="3600" w:hanging="360"/>
      </w:pPr>
      <w:rPr>
        <w:rFonts w:hint="default" w:ascii="Courier New" w:hAnsi="Courier New"/>
      </w:rPr>
    </w:lvl>
    <w:lvl w:ilvl="5" w:tplc="F0CA3626">
      <w:start w:val="1"/>
      <w:numFmt w:val="bullet"/>
      <w:lvlText w:val=""/>
      <w:lvlJc w:val="left"/>
      <w:pPr>
        <w:ind w:left="4320" w:hanging="360"/>
      </w:pPr>
      <w:rPr>
        <w:rFonts w:hint="default" w:ascii="Wingdings" w:hAnsi="Wingdings"/>
      </w:rPr>
    </w:lvl>
    <w:lvl w:ilvl="6" w:tplc="B92084FA">
      <w:start w:val="1"/>
      <w:numFmt w:val="bullet"/>
      <w:lvlText w:val=""/>
      <w:lvlJc w:val="left"/>
      <w:pPr>
        <w:ind w:left="5040" w:hanging="360"/>
      </w:pPr>
      <w:rPr>
        <w:rFonts w:hint="default" w:ascii="Symbol" w:hAnsi="Symbol"/>
      </w:rPr>
    </w:lvl>
    <w:lvl w:ilvl="7" w:tplc="EBE2F81A">
      <w:start w:val="1"/>
      <w:numFmt w:val="bullet"/>
      <w:lvlText w:val="o"/>
      <w:lvlJc w:val="left"/>
      <w:pPr>
        <w:ind w:left="5760" w:hanging="360"/>
      </w:pPr>
      <w:rPr>
        <w:rFonts w:hint="default" w:ascii="Courier New" w:hAnsi="Courier New"/>
      </w:rPr>
    </w:lvl>
    <w:lvl w:ilvl="8" w:tplc="8F76129C">
      <w:start w:val="1"/>
      <w:numFmt w:val="bullet"/>
      <w:lvlText w:val=""/>
      <w:lvlJc w:val="left"/>
      <w:pPr>
        <w:ind w:left="6480" w:hanging="360"/>
      </w:pPr>
      <w:rPr>
        <w:rFonts w:hint="default" w:ascii="Wingdings" w:hAnsi="Wingdings"/>
      </w:rPr>
    </w:lvl>
  </w:abstractNum>
  <w:abstractNum w:abstractNumId="1" w15:restartNumberingAfterBreak="0">
    <w:nsid w:val="3B586AAD"/>
    <w:multiLevelType w:val="hybridMultilevel"/>
    <w:tmpl w:val="82AC829C"/>
    <w:lvl w:ilvl="0" w:tplc="1176381C">
      <w:start w:val="1"/>
      <w:numFmt w:val="decimal"/>
      <w:lvlText w:val="%1."/>
      <w:lvlJc w:val="left"/>
      <w:pPr>
        <w:ind w:left="720" w:hanging="360"/>
      </w:pPr>
    </w:lvl>
    <w:lvl w:ilvl="1" w:tplc="179E9206">
      <w:start w:val="1"/>
      <w:numFmt w:val="lowerLetter"/>
      <w:lvlText w:val="%2."/>
      <w:lvlJc w:val="left"/>
      <w:pPr>
        <w:ind w:left="1440" w:hanging="360"/>
      </w:pPr>
    </w:lvl>
    <w:lvl w:ilvl="2" w:tplc="97EA6A46">
      <w:start w:val="1"/>
      <w:numFmt w:val="lowerRoman"/>
      <w:lvlText w:val="%3."/>
      <w:lvlJc w:val="right"/>
      <w:pPr>
        <w:ind w:left="2160" w:hanging="180"/>
      </w:pPr>
    </w:lvl>
    <w:lvl w:ilvl="3" w:tplc="5CDA96E8">
      <w:start w:val="1"/>
      <w:numFmt w:val="decimal"/>
      <w:lvlText w:val="%4."/>
      <w:lvlJc w:val="left"/>
      <w:pPr>
        <w:ind w:left="2880" w:hanging="360"/>
      </w:pPr>
    </w:lvl>
    <w:lvl w:ilvl="4" w:tplc="BD3A155E">
      <w:start w:val="1"/>
      <w:numFmt w:val="lowerLetter"/>
      <w:lvlText w:val="%5."/>
      <w:lvlJc w:val="left"/>
      <w:pPr>
        <w:ind w:left="3600" w:hanging="360"/>
      </w:pPr>
    </w:lvl>
    <w:lvl w:ilvl="5" w:tplc="28629702">
      <w:start w:val="1"/>
      <w:numFmt w:val="lowerRoman"/>
      <w:lvlText w:val="%6."/>
      <w:lvlJc w:val="right"/>
      <w:pPr>
        <w:ind w:left="4320" w:hanging="180"/>
      </w:pPr>
    </w:lvl>
    <w:lvl w:ilvl="6" w:tplc="AA8C437E">
      <w:start w:val="1"/>
      <w:numFmt w:val="decimal"/>
      <w:lvlText w:val="%7."/>
      <w:lvlJc w:val="left"/>
      <w:pPr>
        <w:ind w:left="5040" w:hanging="360"/>
      </w:pPr>
    </w:lvl>
    <w:lvl w:ilvl="7" w:tplc="A0E874B8">
      <w:start w:val="1"/>
      <w:numFmt w:val="lowerLetter"/>
      <w:lvlText w:val="%8."/>
      <w:lvlJc w:val="left"/>
      <w:pPr>
        <w:ind w:left="5760" w:hanging="360"/>
      </w:pPr>
    </w:lvl>
    <w:lvl w:ilvl="8" w:tplc="47980C94">
      <w:start w:val="1"/>
      <w:numFmt w:val="lowerRoman"/>
      <w:lvlText w:val="%9."/>
      <w:lvlJc w:val="right"/>
      <w:pPr>
        <w:ind w:left="6480" w:hanging="180"/>
      </w:pPr>
    </w:lvl>
  </w:abstractNum>
  <w:abstractNum w:abstractNumId="2" w15:restartNumberingAfterBreak="0">
    <w:nsid w:val="3C869EDB"/>
    <w:multiLevelType w:val="hybridMultilevel"/>
    <w:tmpl w:val="7516370C"/>
    <w:lvl w:ilvl="0" w:tplc="32A430E0">
      <w:start w:val="1"/>
      <w:numFmt w:val="bullet"/>
      <w:lvlText w:val=""/>
      <w:lvlJc w:val="left"/>
      <w:pPr>
        <w:ind w:left="720" w:hanging="360"/>
      </w:pPr>
      <w:rPr>
        <w:rFonts w:hint="default" w:ascii="Symbol" w:hAnsi="Symbol"/>
      </w:rPr>
    </w:lvl>
    <w:lvl w:ilvl="1" w:tplc="4B821226">
      <w:start w:val="1"/>
      <w:numFmt w:val="bullet"/>
      <w:lvlText w:val="o"/>
      <w:lvlJc w:val="left"/>
      <w:pPr>
        <w:ind w:left="1440" w:hanging="360"/>
      </w:pPr>
      <w:rPr>
        <w:rFonts w:hint="default" w:ascii="Courier New" w:hAnsi="Courier New"/>
      </w:rPr>
    </w:lvl>
    <w:lvl w:ilvl="2" w:tplc="C08ADE8C">
      <w:start w:val="1"/>
      <w:numFmt w:val="bullet"/>
      <w:lvlText w:val=""/>
      <w:lvlJc w:val="left"/>
      <w:pPr>
        <w:ind w:left="2160" w:hanging="360"/>
      </w:pPr>
      <w:rPr>
        <w:rFonts w:hint="default" w:ascii="Wingdings" w:hAnsi="Wingdings"/>
      </w:rPr>
    </w:lvl>
    <w:lvl w:ilvl="3" w:tplc="4C9430CE">
      <w:start w:val="1"/>
      <w:numFmt w:val="bullet"/>
      <w:lvlText w:val=""/>
      <w:lvlJc w:val="left"/>
      <w:pPr>
        <w:ind w:left="2880" w:hanging="360"/>
      </w:pPr>
      <w:rPr>
        <w:rFonts w:hint="default" w:ascii="Symbol" w:hAnsi="Symbol"/>
      </w:rPr>
    </w:lvl>
    <w:lvl w:ilvl="4" w:tplc="C09E20FA">
      <w:start w:val="1"/>
      <w:numFmt w:val="bullet"/>
      <w:lvlText w:val="o"/>
      <w:lvlJc w:val="left"/>
      <w:pPr>
        <w:ind w:left="3600" w:hanging="360"/>
      </w:pPr>
      <w:rPr>
        <w:rFonts w:hint="default" w:ascii="Courier New" w:hAnsi="Courier New"/>
      </w:rPr>
    </w:lvl>
    <w:lvl w:ilvl="5" w:tplc="761CA448">
      <w:start w:val="1"/>
      <w:numFmt w:val="bullet"/>
      <w:lvlText w:val=""/>
      <w:lvlJc w:val="left"/>
      <w:pPr>
        <w:ind w:left="4320" w:hanging="360"/>
      </w:pPr>
      <w:rPr>
        <w:rFonts w:hint="default" w:ascii="Wingdings" w:hAnsi="Wingdings"/>
      </w:rPr>
    </w:lvl>
    <w:lvl w:ilvl="6" w:tplc="01A2138C">
      <w:start w:val="1"/>
      <w:numFmt w:val="bullet"/>
      <w:lvlText w:val=""/>
      <w:lvlJc w:val="left"/>
      <w:pPr>
        <w:ind w:left="5040" w:hanging="360"/>
      </w:pPr>
      <w:rPr>
        <w:rFonts w:hint="default" w:ascii="Symbol" w:hAnsi="Symbol"/>
      </w:rPr>
    </w:lvl>
    <w:lvl w:ilvl="7" w:tplc="3EEA15EA">
      <w:start w:val="1"/>
      <w:numFmt w:val="bullet"/>
      <w:lvlText w:val="o"/>
      <w:lvlJc w:val="left"/>
      <w:pPr>
        <w:ind w:left="5760" w:hanging="360"/>
      </w:pPr>
      <w:rPr>
        <w:rFonts w:hint="default" w:ascii="Courier New" w:hAnsi="Courier New"/>
      </w:rPr>
    </w:lvl>
    <w:lvl w:ilvl="8" w:tplc="3B243116">
      <w:start w:val="1"/>
      <w:numFmt w:val="bullet"/>
      <w:lvlText w:val=""/>
      <w:lvlJc w:val="left"/>
      <w:pPr>
        <w:ind w:left="6480" w:hanging="360"/>
      </w:pPr>
      <w:rPr>
        <w:rFonts w:hint="default" w:ascii="Wingdings" w:hAnsi="Wingdings"/>
      </w:rPr>
    </w:lvl>
  </w:abstractNum>
  <w:num w:numId="1" w16cid:durableId="1545291984">
    <w:abstractNumId w:val="1"/>
  </w:num>
  <w:num w:numId="2" w16cid:durableId="229655485">
    <w:abstractNumId w:val="2"/>
  </w:num>
  <w:num w:numId="3" w16cid:durableId="70302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68A49"/>
    <w:rsid w:val="0001759A"/>
    <w:rsid w:val="00361881"/>
    <w:rsid w:val="0038341B"/>
    <w:rsid w:val="003F0A87"/>
    <w:rsid w:val="00671924"/>
    <w:rsid w:val="008C3AF3"/>
    <w:rsid w:val="009F4A2F"/>
    <w:rsid w:val="00A05217"/>
    <w:rsid w:val="00AE719C"/>
    <w:rsid w:val="00C6614F"/>
    <w:rsid w:val="00D560C7"/>
    <w:rsid w:val="00FD5891"/>
    <w:rsid w:val="02E74DBE"/>
    <w:rsid w:val="037DB528"/>
    <w:rsid w:val="05D88BEE"/>
    <w:rsid w:val="08CAD400"/>
    <w:rsid w:val="08E28AD5"/>
    <w:rsid w:val="0960FE67"/>
    <w:rsid w:val="0AB04DBB"/>
    <w:rsid w:val="0ACA0A56"/>
    <w:rsid w:val="0CDF8138"/>
    <w:rsid w:val="0CECF28C"/>
    <w:rsid w:val="0DDCD6E6"/>
    <w:rsid w:val="112D59CC"/>
    <w:rsid w:val="199CD22E"/>
    <w:rsid w:val="19BE38DE"/>
    <w:rsid w:val="1A27E702"/>
    <w:rsid w:val="1B857274"/>
    <w:rsid w:val="1C35C4AD"/>
    <w:rsid w:val="1D6BC0FF"/>
    <w:rsid w:val="1E1AE70A"/>
    <w:rsid w:val="2309D817"/>
    <w:rsid w:val="23712D2B"/>
    <w:rsid w:val="23860964"/>
    <w:rsid w:val="24678FF1"/>
    <w:rsid w:val="24E87025"/>
    <w:rsid w:val="252B059B"/>
    <w:rsid w:val="26FE5FED"/>
    <w:rsid w:val="274F3B06"/>
    <w:rsid w:val="28B674D8"/>
    <w:rsid w:val="2DE01389"/>
    <w:rsid w:val="30456C42"/>
    <w:rsid w:val="307A3CA0"/>
    <w:rsid w:val="33269169"/>
    <w:rsid w:val="35AE8BD5"/>
    <w:rsid w:val="37B621C7"/>
    <w:rsid w:val="3965D126"/>
    <w:rsid w:val="3CC45E84"/>
    <w:rsid w:val="3CD8166E"/>
    <w:rsid w:val="40468A49"/>
    <w:rsid w:val="41022B2D"/>
    <w:rsid w:val="41166EA9"/>
    <w:rsid w:val="435636CB"/>
    <w:rsid w:val="46F0DC7D"/>
    <w:rsid w:val="478376DB"/>
    <w:rsid w:val="4A01F6F2"/>
    <w:rsid w:val="4ACD219D"/>
    <w:rsid w:val="4CE14416"/>
    <w:rsid w:val="4E996C90"/>
    <w:rsid w:val="4F9EEC42"/>
    <w:rsid w:val="520E1FEF"/>
    <w:rsid w:val="53375534"/>
    <w:rsid w:val="53A99C18"/>
    <w:rsid w:val="555DC6CD"/>
    <w:rsid w:val="556682B2"/>
    <w:rsid w:val="57563EBA"/>
    <w:rsid w:val="57A303E4"/>
    <w:rsid w:val="584736EF"/>
    <w:rsid w:val="5BE9A3D0"/>
    <w:rsid w:val="5C6F6BA3"/>
    <w:rsid w:val="5CED5F13"/>
    <w:rsid w:val="5E91B89F"/>
    <w:rsid w:val="5FE32DF1"/>
    <w:rsid w:val="63111C36"/>
    <w:rsid w:val="63258747"/>
    <w:rsid w:val="655631A6"/>
    <w:rsid w:val="67B6A098"/>
    <w:rsid w:val="6959123D"/>
    <w:rsid w:val="6A9DD66D"/>
    <w:rsid w:val="6B102F69"/>
    <w:rsid w:val="6BC2FD4A"/>
    <w:rsid w:val="6D2B211C"/>
    <w:rsid w:val="6E577DD8"/>
    <w:rsid w:val="6F0EBFE2"/>
    <w:rsid w:val="725EA097"/>
    <w:rsid w:val="729405B0"/>
    <w:rsid w:val="7E7F2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468A49"/>
  <w15:chartTrackingRefBased/>
  <w15:docId w15:val="{016C12B2-B935-432B-A5E6-683673E7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CC45E84"/>
    <w:pPr>
      <w:ind w:left="720"/>
      <w:contextualSpacing/>
    </w:pPr>
  </w:style>
  <w:style w:type="character" w:styleId="Hyperlink">
    <w:name w:val="Hyperlink"/>
    <w:basedOn w:val="DefaultParagraphFont"/>
    <w:uiPriority w:val="99"/>
    <w:unhideWhenUsed/>
    <w:rsid w:val="3CC45E8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1C5CA4F15714593284D63AEDDFB5A" ma:contentTypeVersion="15" ma:contentTypeDescription="Create a new document." ma:contentTypeScope="" ma:versionID="d4db4d5e265eebdaa60e8abad82dc8c8">
  <xsd:schema xmlns:xsd="http://www.w3.org/2001/XMLSchema" xmlns:xs="http://www.w3.org/2001/XMLSchema" xmlns:p="http://schemas.microsoft.com/office/2006/metadata/properties" xmlns:ns2="d54dc461-4bb0-4010-a8ce-6cc97c84ceba" xmlns:ns3="a5369849-0e84-4306-a868-403235ca8fb0" targetNamespace="http://schemas.microsoft.com/office/2006/metadata/properties" ma:root="true" ma:fieldsID="84ed59a3cfd3455b0c9837c687fe94ca" ns2:_="" ns3:_="">
    <xsd:import namespace="d54dc461-4bb0-4010-a8ce-6cc97c84ceba"/>
    <xsd:import namespace="a5369849-0e84-4306-a868-403235ca8f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dc461-4bb0-4010-a8ce-6cc97c84c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69849-0e84-4306-a868-403235ca8f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e64fac-f37b-484f-b516-eabe06026c8d}" ma:internalName="TaxCatchAll" ma:showField="CatchAllData" ma:web="a5369849-0e84-4306-a868-403235ca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369849-0e84-4306-a868-403235ca8fb0" xsi:nil="true"/>
    <lcf76f155ced4ddcb4097134ff3c332f xmlns="d54dc461-4bb0-4010-a8ce-6cc97c84ce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7FFE4-89B7-434B-A8E5-A2436B010491}"/>
</file>

<file path=customXml/itemProps2.xml><?xml version="1.0" encoding="utf-8"?>
<ds:datastoreItem xmlns:ds="http://schemas.openxmlformats.org/officeDocument/2006/customXml" ds:itemID="{08B3D582-7AA2-4582-9FC7-9160124A3BC7}">
  <ds:schemaRefs>
    <ds:schemaRef ds:uri="http://schemas.microsoft.com/office/2006/metadata/properties"/>
    <ds:schemaRef ds:uri="http://schemas.microsoft.com/office/infopath/2007/PartnerControls"/>
    <ds:schemaRef ds:uri="a5369849-0e84-4306-a868-403235ca8fb0"/>
    <ds:schemaRef ds:uri="d54dc461-4bb0-4010-a8ce-6cc97c84ceba"/>
  </ds:schemaRefs>
</ds:datastoreItem>
</file>

<file path=customXml/itemProps3.xml><?xml version="1.0" encoding="utf-8"?>
<ds:datastoreItem xmlns:ds="http://schemas.openxmlformats.org/officeDocument/2006/customXml" ds:itemID="{DF159CBB-B282-4B8C-8B95-6AD7783E59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Gadbois, Danielle (OMH)</dc:creator>
  <keywords/>
  <dc:description/>
  <lastModifiedBy>Roberts, Elizabeth (OMH)</lastModifiedBy>
  <revision>4</revision>
  <dcterms:created xsi:type="dcterms:W3CDTF">2025-08-20T17:53:00.0000000Z</dcterms:created>
  <dcterms:modified xsi:type="dcterms:W3CDTF">2025-11-06T17:18:31.2209012Z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0x01010017C1C5CA4F15714593284D63AEDDFB5A</vt:lpwstr>
  </property>
  <property fmtid="{D5CDD505-2E9C-101B-9397-08002B2CF9AE}" pid="3" name="MediaServiceImageTags">
    <vt:lpwstr/>
  </property>
</Properties>
</file>