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4B51" w14:textId="77777777" w:rsidR="00E911A8" w:rsidRDefault="00E911A8" w:rsidP="00E911A8">
      <w:pPr>
        <w:jc w:val="center"/>
        <w:rPr>
          <w:rFonts w:ascii="Arial" w:hAnsi="Arial" w:cs="Arial"/>
          <w:b/>
          <w:bCs/>
          <w:u w:val="single"/>
        </w:rPr>
      </w:pPr>
    </w:p>
    <w:p w14:paraId="376889C0" w14:textId="77777777" w:rsidR="00E911A8" w:rsidRPr="00C954B2" w:rsidRDefault="00E911A8" w:rsidP="00E911A8">
      <w:pPr>
        <w:pStyle w:val="Default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C954B2">
        <w:rPr>
          <w:rFonts w:ascii="Arial" w:hAnsi="Arial" w:cs="Arial"/>
          <w:b/>
          <w:bCs/>
          <w:color w:val="7030A0"/>
          <w:sz w:val="28"/>
          <w:szCs w:val="28"/>
        </w:rPr>
        <w:t>Medicaid Collaborative Care Program</w:t>
      </w:r>
    </w:p>
    <w:p w14:paraId="40795F7F" w14:textId="408F0C9F" w:rsidR="00E911A8" w:rsidRDefault="00E911A8" w:rsidP="00E911A8">
      <w:pPr>
        <w:pStyle w:val="Default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C954B2">
        <w:rPr>
          <w:rFonts w:ascii="Arial" w:hAnsi="Arial" w:cs="Arial"/>
          <w:b/>
          <w:bCs/>
          <w:color w:val="7030A0"/>
          <w:sz w:val="28"/>
          <w:szCs w:val="28"/>
        </w:rPr>
        <w:t>Billing Guidance</w:t>
      </w:r>
    </w:p>
    <w:p w14:paraId="29A486DE" w14:textId="77777777" w:rsidR="00E911A8" w:rsidRDefault="00E911A8" w:rsidP="00E911A8">
      <w:pPr>
        <w:pStyle w:val="Default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5B4D17C" w14:textId="1B3E0F41" w:rsidR="00E911A8" w:rsidRDefault="00E911A8" w:rsidP="00E911A8">
      <w:pPr>
        <w:pStyle w:val="Default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Summary of Updates (Eff</w:t>
      </w:r>
      <w:r w:rsidR="00133B8C">
        <w:rPr>
          <w:rFonts w:ascii="Arial" w:hAnsi="Arial" w:cs="Arial"/>
          <w:b/>
          <w:bCs/>
          <w:color w:val="7030A0"/>
          <w:sz w:val="28"/>
          <w:szCs w:val="28"/>
        </w:rPr>
        <w:t>ective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9/1/25)</w:t>
      </w:r>
    </w:p>
    <w:p w14:paraId="491A6C13" w14:textId="77777777" w:rsidR="006D67B4" w:rsidRDefault="006D67B4" w:rsidP="00E911A8">
      <w:pPr>
        <w:pStyle w:val="Default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2224568" w14:textId="4E43194D" w:rsidR="006D67B4" w:rsidRPr="006D67B4" w:rsidRDefault="006D67B4" w:rsidP="006D67B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The following changes have been made to Medicaid Billing Guidance for the New York State Collaborative Care program.</w:t>
      </w:r>
    </w:p>
    <w:p w14:paraId="0E2225B0" w14:textId="77777777" w:rsidR="00F23D1E" w:rsidRDefault="00F23D1E" w:rsidP="00E911A8">
      <w:pPr>
        <w:pStyle w:val="Default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E774E22" w14:textId="450D234A" w:rsidR="00133B8C" w:rsidRDefault="00133B8C" w:rsidP="00133B8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33B8C">
        <w:rPr>
          <w:rFonts w:ascii="Arial" w:hAnsi="Arial" w:cs="Arial"/>
          <w:b/>
          <w:bCs/>
          <w:sz w:val="22"/>
          <w:szCs w:val="22"/>
        </w:rPr>
        <w:t>NYS Medicaid has adjusted the CoCM monthly base rate</w:t>
      </w:r>
      <w:r>
        <w:rPr>
          <w:rFonts w:ascii="Arial" w:hAnsi="Arial" w:cs="Arial"/>
          <w:sz w:val="22"/>
          <w:szCs w:val="22"/>
        </w:rPr>
        <w:t xml:space="preserve"> (T2022, 99492, 99493) from $113.63 to $</w:t>
      </w:r>
      <w:r w:rsidRPr="00C4568E">
        <w:rPr>
          <w:rFonts w:ascii="Arial" w:hAnsi="Arial" w:cs="Arial"/>
          <w:sz w:val="22"/>
          <w:szCs w:val="22"/>
        </w:rPr>
        <w:t>172</w:t>
      </w:r>
      <w:r w:rsidR="00C4568E" w:rsidRPr="00C4568E">
        <w:rPr>
          <w:rFonts w:ascii="Arial" w:hAnsi="Arial" w:cs="Arial"/>
          <w:sz w:val="22"/>
          <w:szCs w:val="22"/>
        </w:rPr>
        <w:t>.97</w:t>
      </w:r>
      <w:r w:rsidRPr="00C4568E">
        <w:rPr>
          <w:rFonts w:ascii="Arial" w:hAnsi="Arial" w:cs="Arial"/>
          <w:sz w:val="22"/>
          <w:szCs w:val="22"/>
        </w:rPr>
        <w:t>.</w:t>
      </w:r>
    </w:p>
    <w:p w14:paraId="53FC9CDC" w14:textId="1CF2ECE8" w:rsidR="00133B8C" w:rsidRPr="00133B8C" w:rsidRDefault="00133B8C" w:rsidP="00133B8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5D5AB4" w14:textId="20E80910" w:rsidR="00E911A8" w:rsidRDefault="00E911A8" w:rsidP="00133B8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911A8">
        <w:rPr>
          <w:rFonts w:ascii="Arial" w:hAnsi="Arial" w:cs="Arial"/>
          <w:b/>
          <w:bCs/>
          <w:sz w:val="22"/>
          <w:szCs w:val="22"/>
        </w:rPr>
        <w:t>NYS Medicaid has adopted the CoCM add-on code billing structure</w:t>
      </w:r>
      <w:r w:rsidRPr="00E911A8">
        <w:rPr>
          <w:rFonts w:ascii="Arial" w:hAnsi="Arial" w:cs="Arial"/>
          <w:sz w:val="22"/>
          <w:szCs w:val="22"/>
        </w:rPr>
        <w:t>. A second procedure code, 99494, may be submitted when there has been 30 additional minutes of time spent over the required 60 minutes or 70 minutes. Only one add-on code unit will be reimbursable per month.</w:t>
      </w:r>
      <w:r w:rsidR="00AF7E42">
        <w:rPr>
          <w:rFonts w:ascii="Arial" w:hAnsi="Arial" w:cs="Arial"/>
          <w:sz w:val="22"/>
          <w:szCs w:val="22"/>
        </w:rPr>
        <w:t xml:space="preserve"> </w:t>
      </w:r>
      <w:r w:rsidR="00C014DD">
        <w:rPr>
          <w:rFonts w:ascii="Arial" w:hAnsi="Arial" w:cs="Arial"/>
          <w:sz w:val="22"/>
          <w:szCs w:val="22"/>
        </w:rPr>
        <w:t>The add-on payment amount is $86.48.</w:t>
      </w:r>
      <w:r w:rsidRPr="00E911A8">
        <w:rPr>
          <w:rFonts w:ascii="Arial" w:hAnsi="Arial" w:cs="Arial"/>
          <w:sz w:val="22"/>
          <w:szCs w:val="22"/>
        </w:rPr>
        <w:t xml:space="preserve"> </w:t>
      </w:r>
    </w:p>
    <w:p w14:paraId="72033266" w14:textId="77777777" w:rsidR="00133B8C" w:rsidRPr="00133B8C" w:rsidRDefault="00133B8C" w:rsidP="00133B8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FDA62A2" w14:textId="6063161C" w:rsidR="00E911A8" w:rsidRDefault="00E911A8" w:rsidP="00133B8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911A8">
        <w:rPr>
          <w:rFonts w:ascii="Arial" w:hAnsi="Arial" w:cs="Arial"/>
          <w:b/>
          <w:bCs/>
          <w:sz w:val="22"/>
          <w:szCs w:val="22"/>
        </w:rPr>
        <w:t xml:space="preserve">Rate Code 5261 – Collaborative Care Case Payment Add-on. </w:t>
      </w:r>
      <w:r w:rsidRPr="00E911A8">
        <w:rPr>
          <w:rFonts w:ascii="Arial" w:hAnsi="Arial" w:cs="Arial"/>
          <w:sz w:val="22"/>
          <w:szCs w:val="22"/>
        </w:rPr>
        <w:t xml:space="preserve">To bill this rate code, the primary care provider and/or behavioral health care </w:t>
      </w:r>
      <w:r w:rsidR="00F23D1E" w:rsidRPr="00E911A8">
        <w:rPr>
          <w:rFonts w:ascii="Arial" w:hAnsi="Arial" w:cs="Arial"/>
          <w:sz w:val="22"/>
          <w:szCs w:val="22"/>
        </w:rPr>
        <w:t>manager must</w:t>
      </w:r>
      <w:r w:rsidRPr="00E911A8">
        <w:rPr>
          <w:rFonts w:ascii="Arial" w:hAnsi="Arial" w:cs="Arial"/>
          <w:sz w:val="22"/>
          <w:szCs w:val="22"/>
        </w:rPr>
        <w:t xml:space="preserve"> have provided at least 90 minutes of CoCM services. When the requirements are met to bill this rate code, it must be submitted as a second, separate claim </w:t>
      </w:r>
      <w:r w:rsidRPr="00E911A8">
        <w:rPr>
          <w:rFonts w:ascii="Arial" w:hAnsi="Arial" w:cs="Arial"/>
          <w:b/>
          <w:bCs/>
          <w:sz w:val="22"/>
          <w:szCs w:val="22"/>
        </w:rPr>
        <w:t xml:space="preserve">with procedure code 99494. </w:t>
      </w:r>
      <w:r w:rsidRPr="00E911A8">
        <w:rPr>
          <w:rFonts w:ascii="Arial" w:hAnsi="Arial" w:cs="Arial"/>
          <w:sz w:val="22"/>
          <w:szCs w:val="22"/>
        </w:rPr>
        <w:t xml:space="preserve">Only one claim per month for one unit may be submitted with this rate code for reimbursement, regardless of if </w:t>
      </w:r>
      <w:r w:rsidRPr="00E911A8">
        <w:rPr>
          <w:rFonts w:ascii="Arial" w:hAnsi="Arial" w:cs="Arial"/>
          <w:b/>
          <w:bCs/>
          <w:sz w:val="22"/>
          <w:szCs w:val="22"/>
        </w:rPr>
        <w:t>monthly activities</w:t>
      </w:r>
      <w:r w:rsidRPr="00E911A8">
        <w:rPr>
          <w:rFonts w:ascii="Arial" w:hAnsi="Arial" w:cs="Arial"/>
          <w:sz w:val="22"/>
          <w:szCs w:val="22"/>
        </w:rPr>
        <w:t xml:space="preserve"> exceed the required additional 30 minutes.</w:t>
      </w:r>
    </w:p>
    <w:p w14:paraId="56AAE1BE" w14:textId="77777777" w:rsidR="00133B8C" w:rsidRDefault="00133B8C" w:rsidP="00133B8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F07BAF0" w14:textId="77777777" w:rsidR="00133B8C" w:rsidRPr="00E911A8" w:rsidRDefault="00133B8C" w:rsidP="00133B8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911A8">
        <w:rPr>
          <w:rFonts w:ascii="Arial" w:hAnsi="Arial" w:cs="Arial"/>
          <w:b/>
          <w:bCs/>
          <w:sz w:val="22"/>
          <w:szCs w:val="22"/>
        </w:rPr>
        <w:t>24 Month Limit.</w:t>
      </w:r>
      <w:r w:rsidRPr="00E911A8">
        <w:rPr>
          <w:rFonts w:ascii="Arial" w:hAnsi="Arial" w:cs="Arial"/>
          <w:sz w:val="22"/>
          <w:szCs w:val="22"/>
        </w:rPr>
        <w:t xml:space="preserve"> Patients are eligible to receive Collaborative Care services for a maximum of 24 months, which are not required to be consecutive. After six months without a service, the 24-month service limit will reset. The Year 2 rate and approval procedure will be discontinued. CoCM is generally a short-term intervention, with most patients improving and being discharged in 9 months or less. </w:t>
      </w:r>
      <w:proofErr w:type="gramStart"/>
      <w:r w:rsidRPr="00E911A8">
        <w:rPr>
          <w:rFonts w:ascii="Arial" w:hAnsi="Arial" w:cs="Arial"/>
          <w:sz w:val="22"/>
          <w:szCs w:val="22"/>
        </w:rPr>
        <w:t>The majority of</w:t>
      </w:r>
      <w:proofErr w:type="gramEnd"/>
      <w:r w:rsidRPr="00E911A8">
        <w:rPr>
          <w:rFonts w:ascii="Arial" w:hAnsi="Arial" w:cs="Arial"/>
          <w:sz w:val="22"/>
          <w:szCs w:val="22"/>
        </w:rPr>
        <w:t xml:space="preserve"> patients will not require more than 12 months of care in a given episode.</w:t>
      </w:r>
    </w:p>
    <w:p w14:paraId="39752B37" w14:textId="77777777" w:rsidR="00133B8C" w:rsidRPr="00133B8C" w:rsidRDefault="00133B8C" w:rsidP="00133B8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D1410DB" w14:textId="277A9C18" w:rsidR="00E911A8" w:rsidRPr="006D67B4" w:rsidRDefault="00E911A8" w:rsidP="00E911A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911A8">
        <w:rPr>
          <w:rFonts w:ascii="Arial" w:hAnsi="Arial" w:cs="Arial"/>
          <w:b/>
          <w:bCs/>
          <w:sz w:val="22"/>
          <w:szCs w:val="22"/>
        </w:rPr>
        <w:t xml:space="preserve">Retainage 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E911A8">
        <w:rPr>
          <w:rFonts w:ascii="Arial" w:hAnsi="Arial" w:cs="Arial"/>
          <w:b/>
          <w:bCs/>
          <w:sz w:val="22"/>
          <w:szCs w:val="22"/>
        </w:rPr>
        <w:t>laims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Retainage claims</w:t>
      </w:r>
      <w:r w:rsidRPr="00E911A8">
        <w:rPr>
          <w:rFonts w:ascii="Arial" w:hAnsi="Arial" w:cs="Arial"/>
          <w:sz w:val="22"/>
          <w:szCs w:val="22"/>
        </w:rPr>
        <w:t xml:space="preserve"> will be discontinued and there will no longer be different rate codes for Years 1 and 2. All submitted claims using rate code 5246 will be paid at the full rate starting from the first month. </w:t>
      </w:r>
      <w:r w:rsidRPr="00E911A8">
        <w:rPr>
          <w:rFonts w:ascii="Arial" w:hAnsi="Arial" w:cs="Arial"/>
          <w:b/>
          <w:bCs/>
          <w:sz w:val="22"/>
          <w:szCs w:val="22"/>
        </w:rPr>
        <w:t xml:space="preserve">Rate codes 5247, 5248 and 5249 will no longer be eligible for payment. </w:t>
      </w:r>
    </w:p>
    <w:p w14:paraId="0DBD5673" w14:textId="77777777" w:rsidR="006D67B4" w:rsidRDefault="006D67B4" w:rsidP="006D67B4">
      <w:pPr>
        <w:pStyle w:val="ListParagraph"/>
        <w:rPr>
          <w:rFonts w:ascii="Arial" w:hAnsi="Arial" w:cs="Arial"/>
        </w:rPr>
      </w:pPr>
    </w:p>
    <w:p w14:paraId="20FBDAC8" w14:textId="647CA3BB" w:rsidR="006D67B4" w:rsidRDefault="006D67B4" w:rsidP="006D6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Questions </w:t>
      </w:r>
      <w:r w:rsidRPr="001B47F1">
        <w:rPr>
          <w:rFonts w:ascii="Arial" w:hAnsi="Arial" w:cs="Arial"/>
        </w:rPr>
        <w:t xml:space="preserve">should be sent to </w:t>
      </w:r>
      <w:hyperlink r:id="rId8" w:history="1">
        <w:r w:rsidRPr="001B47F1">
          <w:rPr>
            <w:rStyle w:val="Hyperlink"/>
            <w:rFonts w:ascii="Arial" w:hAnsi="Arial" w:cs="Arial"/>
          </w:rPr>
          <w:t>nyscollaborativecare@omh.ny.gov</w:t>
        </w:r>
      </w:hyperlink>
      <w:r w:rsidRPr="001B47F1">
        <w:rPr>
          <w:rFonts w:ascii="Arial" w:hAnsi="Arial" w:cs="Arial"/>
        </w:rPr>
        <w:t>.</w:t>
      </w:r>
      <w:r w:rsidRPr="004B542B">
        <w:rPr>
          <w:rFonts w:ascii="Arial" w:hAnsi="Arial" w:cs="Arial"/>
        </w:rPr>
        <w:t xml:space="preserve"> </w:t>
      </w:r>
    </w:p>
    <w:p w14:paraId="38220F9A" w14:textId="77777777" w:rsidR="006D67B4" w:rsidRPr="00E911A8" w:rsidRDefault="006D67B4" w:rsidP="006D67B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BD5B4A" w14:textId="77777777" w:rsidR="00E911A8" w:rsidRPr="00E911A8" w:rsidRDefault="00E911A8" w:rsidP="00E911A8">
      <w:pPr>
        <w:spacing w:line="240" w:lineRule="auto"/>
        <w:jc w:val="both"/>
        <w:rPr>
          <w:rFonts w:ascii="Arial" w:hAnsi="Arial" w:cs="Arial"/>
        </w:rPr>
      </w:pPr>
    </w:p>
    <w:p w14:paraId="45B81637" w14:textId="77777777" w:rsidR="00E911A8" w:rsidRPr="00E911A8" w:rsidRDefault="00E911A8">
      <w:pPr>
        <w:rPr>
          <w:rFonts w:ascii="Arial" w:hAnsi="Arial" w:cs="Arial"/>
        </w:rPr>
      </w:pPr>
    </w:p>
    <w:sectPr w:rsidR="00E911A8" w:rsidRPr="00E911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D127" w14:textId="77777777" w:rsidR="00C76FA4" w:rsidRDefault="00C76FA4" w:rsidP="00E911A8">
      <w:pPr>
        <w:spacing w:after="0" w:line="240" w:lineRule="auto"/>
      </w:pPr>
      <w:r>
        <w:separator/>
      </w:r>
    </w:p>
  </w:endnote>
  <w:endnote w:type="continuationSeparator" w:id="0">
    <w:p w14:paraId="72636C42" w14:textId="77777777" w:rsidR="00C76FA4" w:rsidRDefault="00C76FA4" w:rsidP="00E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D3B8" w14:textId="77777777" w:rsidR="00C76FA4" w:rsidRDefault="00C76FA4" w:rsidP="00E911A8">
      <w:pPr>
        <w:spacing w:after="0" w:line="240" w:lineRule="auto"/>
      </w:pPr>
      <w:r>
        <w:separator/>
      </w:r>
    </w:p>
  </w:footnote>
  <w:footnote w:type="continuationSeparator" w:id="0">
    <w:p w14:paraId="59CFF559" w14:textId="77777777" w:rsidR="00C76FA4" w:rsidRDefault="00C76FA4" w:rsidP="00E9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A247" w14:textId="11E1936D" w:rsidR="00E911A8" w:rsidRDefault="00E911A8">
    <w:pPr>
      <w:pStyle w:val="Header"/>
    </w:pPr>
    <w:r>
      <w:rPr>
        <w:noProof/>
      </w:rPr>
      <w:drawing>
        <wp:inline distT="0" distB="0" distL="0" distR="0" wp14:anchorId="15E17552" wp14:editId="055E9186">
          <wp:extent cx="2667000" cy="618095"/>
          <wp:effectExtent l="0" t="0" r="0" b="0"/>
          <wp:docPr id="663171452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171452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177" cy="620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077ED"/>
    <w:multiLevelType w:val="hybridMultilevel"/>
    <w:tmpl w:val="0FC4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A8"/>
    <w:rsid w:val="00133B8C"/>
    <w:rsid w:val="00135FCC"/>
    <w:rsid w:val="001A7D43"/>
    <w:rsid w:val="00226D2B"/>
    <w:rsid w:val="005D1260"/>
    <w:rsid w:val="005E73AA"/>
    <w:rsid w:val="006210FB"/>
    <w:rsid w:val="006D67B4"/>
    <w:rsid w:val="00765CD7"/>
    <w:rsid w:val="00932735"/>
    <w:rsid w:val="00A0720A"/>
    <w:rsid w:val="00AF7E42"/>
    <w:rsid w:val="00B41FF4"/>
    <w:rsid w:val="00C014DD"/>
    <w:rsid w:val="00C26276"/>
    <w:rsid w:val="00C4568E"/>
    <w:rsid w:val="00C76FA4"/>
    <w:rsid w:val="00C81DAB"/>
    <w:rsid w:val="00D24AC5"/>
    <w:rsid w:val="00E77163"/>
    <w:rsid w:val="00E911A8"/>
    <w:rsid w:val="00F2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9EAA"/>
  <w15:chartTrackingRefBased/>
  <w15:docId w15:val="{C8922BEF-4957-49B5-96B8-69E61651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B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1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1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1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1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1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1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1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1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1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MH">
    <w:name w:val="OMH"/>
    <w:basedOn w:val="TableNormal"/>
    <w:uiPriority w:val="99"/>
    <w:rsid w:val="00A0720A"/>
    <w:pPr>
      <w:spacing w:after="0" w:line="240" w:lineRule="auto"/>
    </w:pPr>
    <w:rPr>
      <w:rFonts w:ascii="Arial" w:hAnsi="Ari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1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1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1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1A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1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1A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1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1A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link w:val="DefaultChar"/>
    <w:rsid w:val="00E91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har">
    <w:name w:val="Default Char"/>
    <w:basedOn w:val="DefaultParagraphFont"/>
    <w:link w:val="Default"/>
    <w:rsid w:val="00E911A8"/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11A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911A8"/>
  </w:style>
  <w:style w:type="paragraph" w:styleId="Footer">
    <w:name w:val="footer"/>
    <w:basedOn w:val="Normal"/>
    <w:link w:val="FooterChar"/>
    <w:uiPriority w:val="99"/>
    <w:unhideWhenUsed/>
    <w:rsid w:val="00E911A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911A8"/>
  </w:style>
  <w:style w:type="character" w:styleId="Hyperlink">
    <w:name w:val="Hyperlink"/>
    <w:basedOn w:val="DefaultParagraphFont"/>
    <w:uiPriority w:val="99"/>
    <w:unhideWhenUsed/>
    <w:rsid w:val="006D6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scollaborativecare@omh.ny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825F-D5DA-400B-82A9-E0D15E352A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Gearhart, Blair (OMH)</dc:creator>
  <cp:keywords/>
  <dc:description/>
  <cp:lastModifiedBy>Gadbois, Danielle (OMH)</cp:lastModifiedBy>
  <cp:revision>4</cp:revision>
  <dcterms:created xsi:type="dcterms:W3CDTF">2025-06-16T19:07:00Z</dcterms:created>
  <dcterms:modified xsi:type="dcterms:W3CDTF">2025-06-16T19:08:00Z</dcterms:modified>
</cp:coreProperties>
</file>